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D34C" w14:textId="77777777" w:rsidR="00F86B9F" w:rsidRPr="00050067" w:rsidRDefault="00F86B9F" w:rsidP="00747FA8">
      <w:pPr>
        <w:tabs>
          <w:tab w:val="right" w:pos="9458"/>
        </w:tabs>
        <w:spacing w:after="38"/>
        <w:jc w:val="center"/>
        <w:rPr>
          <w:rFonts w:ascii="Verdana" w:hAnsi="Verdana" w:cs="Arial"/>
          <w:b/>
          <w:bCs/>
          <w:iCs/>
          <w:szCs w:val="20"/>
          <w:lang w:val="en-GB"/>
        </w:rPr>
      </w:pPr>
      <w:r w:rsidRPr="00050067">
        <w:rPr>
          <w:rFonts w:ascii="Verdana" w:hAnsi="Verdana" w:cs="Arial"/>
          <w:b/>
          <w:bCs/>
          <w:iCs/>
          <w:szCs w:val="20"/>
          <w:lang w:val="en-GB"/>
        </w:rPr>
        <w:t>JOB DESCRIPTION</w:t>
      </w:r>
    </w:p>
    <w:p w14:paraId="0A37501D" w14:textId="77777777" w:rsidR="00050067" w:rsidRDefault="00050067" w:rsidP="00050067">
      <w:pPr>
        <w:spacing w:after="26"/>
        <w:rPr>
          <w:rFonts w:ascii="Verdana" w:hAnsi="Verdana" w:cs="Arial"/>
          <w:b/>
          <w:bCs/>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DF4438" w:rsidRPr="00A362E6" w14:paraId="4AB514D4" w14:textId="77777777" w:rsidTr="047E3476">
        <w:tc>
          <w:tcPr>
            <w:tcW w:w="2376" w:type="dxa"/>
            <w:shd w:val="clear" w:color="auto" w:fill="D9D9D9" w:themeFill="background1" w:themeFillShade="D9"/>
          </w:tcPr>
          <w:p w14:paraId="3FB8D24A"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Post:</w:t>
            </w:r>
          </w:p>
        </w:tc>
        <w:tc>
          <w:tcPr>
            <w:tcW w:w="6663" w:type="dxa"/>
            <w:shd w:val="clear" w:color="auto" w:fill="auto"/>
          </w:tcPr>
          <w:p w14:paraId="22C02676" w14:textId="7BF50741" w:rsidR="00DF4438" w:rsidRPr="00C9370F" w:rsidRDefault="00B40109" w:rsidP="09973F8E">
            <w:pPr>
              <w:spacing w:after="26"/>
              <w:jc w:val="both"/>
              <w:rPr>
                <w:rFonts w:ascii="Verdana" w:hAnsi="Verdana" w:cs="Arial"/>
                <w:bCs/>
                <w:lang w:val="en-GB"/>
              </w:rPr>
            </w:pPr>
            <w:r>
              <w:rPr>
                <w:rFonts w:ascii="Verdana" w:hAnsi="Verdana" w:cs="Arial"/>
                <w:bCs/>
                <w:lang w:val="en-GB"/>
              </w:rPr>
              <w:t xml:space="preserve">Postgraduate </w:t>
            </w:r>
            <w:r w:rsidR="00251DAA">
              <w:rPr>
                <w:rFonts w:ascii="Verdana" w:hAnsi="Verdana" w:cs="Arial"/>
                <w:bCs/>
                <w:lang w:val="en-GB"/>
              </w:rPr>
              <w:t xml:space="preserve">Research </w:t>
            </w:r>
            <w:r w:rsidR="001D17C7">
              <w:rPr>
                <w:rFonts w:ascii="Verdana" w:hAnsi="Verdana" w:cs="Arial"/>
                <w:bCs/>
                <w:lang w:val="en-GB"/>
              </w:rPr>
              <w:t>Assistant</w:t>
            </w:r>
          </w:p>
        </w:tc>
      </w:tr>
      <w:tr w:rsidR="00DF4438" w:rsidRPr="00A362E6" w14:paraId="4FABF5AD" w14:textId="77777777" w:rsidTr="047E3476">
        <w:trPr>
          <w:trHeight w:val="179"/>
        </w:trPr>
        <w:tc>
          <w:tcPr>
            <w:tcW w:w="2376" w:type="dxa"/>
            <w:shd w:val="clear" w:color="auto" w:fill="D9D9D9" w:themeFill="background1" w:themeFillShade="D9"/>
          </w:tcPr>
          <w:p w14:paraId="7315D09F"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Reporting to:</w:t>
            </w:r>
          </w:p>
        </w:tc>
        <w:tc>
          <w:tcPr>
            <w:tcW w:w="6663" w:type="dxa"/>
            <w:shd w:val="clear" w:color="auto" w:fill="auto"/>
          </w:tcPr>
          <w:p w14:paraId="6BC4FA59" w14:textId="022441A0" w:rsidR="00DF4438" w:rsidRPr="007F5F3E" w:rsidRDefault="00DF4438" w:rsidP="00077D4F">
            <w:pPr>
              <w:spacing w:after="26"/>
              <w:jc w:val="both"/>
              <w:rPr>
                <w:rFonts w:ascii="Verdana" w:hAnsi="Verdana" w:cs="Arial"/>
                <w:iCs/>
                <w:szCs w:val="20"/>
                <w:lang w:val="en-GB"/>
              </w:rPr>
            </w:pPr>
            <w:r w:rsidRPr="007F5F3E">
              <w:rPr>
                <w:rFonts w:ascii="Verdana" w:hAnsi="Verdana" w:cs="Arial"/>
                <w:iCs/>
                <w:szCs w:val="20"/>
                <w:lang w:val="en-GB"/>
              </w:rPr>
              <w:t>Associate Head of Department</w:t>
            </w:r>
            <w:r w:rsidR="00251DAA">
              <w:rPr>
                <w:rFonts w:ascii="Verdana" w:hAnsi="Verdana" w:cs="Arial"/>
                <w:iCs/>
                <w:szCs w:val="20"/>
                <w:lang w:val="en-GB"/>
              </w:rPr>
              <w:t>, Professor, Associate Professor or Reader</w:t>
            </w:r>
          </w:p>
        </w:tc>
      </w:tr>
      <w:tr w:rsidR="00DF4438" w:rsidRPr="00A362E6" w14:paraId="59619FF5" w14:textId="77777777" w:rsidTr="047E3476">
        <w:tc>
          <w:tcPr>
            <w:tcW w:w="2376" w:type="dxa"/>
            <w:shd w:val="clear" w:color="auto" w:fill="D9D9D9" w:themeFill="background1" w:themeFillShade="D9"/>
          </w:tcPr>
          <w:p w14:paraId="076F27DB"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Salary:</w:t>
            </w:r>
          </w:p>
        </w:tc>
        <w:tc>
          <w:tcPr>
            <w:tcW w:w="6663" w:type="dxa"/>
            <w:shd w:val="clear" w:color="auto" w:fill="auto"/>
          </w:tcPr>
          <w:p w14:paraId="45651D54" w14:textId="43F65817" w:rsidR="00DF4438" w:rsidRPr="00111294" w:rsidRDefault="00C01C8C" w:rsidP="047E3476">
            <w:pPr>
              <w:spacing w:after="26"/>
              <w:jc w:val="both"/>
              <w:rPr>
                <w:rFonts w:ascii="Verdana" w:hAnsi="Verdana" w:cs="Arial"/>
                <w:lang w:val="en-GB"/>
              </w:rPr>
            </w:pPr>
            <w:r w:rsidRPr="00111294">
              <w:rPr>
                <w:rFonts w:ascii="Verdana" w:hAnsi="Verdana" w:cs="Arial"/>
                <w:lang w:val="en-GB"/>
              </w:rPr>
              <w:t>National minimum wage</w:t>
            </w:r>
          </w:p>
        </w:tc>
      </w:tr>
      <w:tr w:rsidR="00DF4438" w:rsidRPr="00A362E6" w14:paraId="57C3C7F9" w14:textId="77777777" w:rsidTr="047E3476">
        <w:tc>
          <w:tcPr>
            <w:tcW w:w="2376" w:type="dxa"/>
            <w:shd w:val="clear" w:color="auto" w:fill="D9D9D9" w:themeFill="background1" w:themeFillShade="D9"/>
          </w:tcPr>
          <w:p w14:paraId="1A65B124"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Hours per week:</w:t>
            </w:r>
          </w:p>
        </w:tc>
        <w:tc>
          <w:tcPr>
            <w:tcW w:w="6663" w:type="dxa"/>
            <w:shd w:val="clear" w:color="auto" w:fill="auto"/>
          </w:tcPr>
          <w:p w14:paraId="544C0F2E" w14:textId="051F3383" w:rsidR="00DF4438" w:rsidRPr="00111294" w:rsidRDefault="001D17C7" w:rsidP="2E3223B1">
            <w:pPr>
              <w:spacing w:after="26"/>
              <w:jc w:val="both"/>
              <w:rPr>
                <w:rFonts w:ascii="Verdana" w:hAnsi="Verdana" w:cs="Arial"/>
                <w:lang w:val="en-GB"/>
              </w:rPr>
            </w:pPr>
            <w:r w:rsidRPr="00111294">
              <w:rPr>
                <w:rFonts w:ascii="Verdana" w:hAnsi="Verdana" w:cs="Arial"/>
                <w:lang w:val="en-GB"/>
              </w:rPr>
              <w:t>15</w:t>
            </w:r>
            <w:r w:rsidR="00DF4438" w:rsidRPr="00111294">
              <w:rPr>
                <w:rFonts w:ascii="Verdana" w:hAnsi="Verdana" w:cs="Arial"/>
                <w:lang w:val="en-GB"/>
              </w:rPr>
              <w:t xml:space="preserve"> hours per week</w:t>
            </w:r>
            <w:r w:rsidR="52E3E85D" w:rsidRPr="00111294">
              <w:rPr>
                <w:rFonts w:ascii="Verdana" w:hAnsi="Verdana" w:cs="Arial"/>
                <w:lang w:val="en-GB"/>
              </w:rPr>
              <w:t>, term time only</w:t>
            </w:r>
          </w:p>
        </w:tc>
      </w:tr>
      <w:tr w:rsidR="00DF4438" w:rsidRPr="00A362E6" w14:paraId="75E2E85B" w14:textId="77777777" w:rsidTr="047E3476">
        <w:tc>
          <w:tcPr>
            <w:tcW w:w="2376" w:type="dxa"/>
            <w:shd w:val="clear" w:color="auto" w:fill="D9D9D9" w:themeFill="background1" w:themeFillShade="D9"/>
          </w:tcPr>
          <w:p w14:paraId="1D8BF4D1"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Contract Type:</w:t>
            </w:r>
          </w:p>
        </w:tc>
        <w:tc>
          <w:tcPr>
            <w:tcW w:w="6663" w:type="dxa"/>
            <w:shd w:val="clear" w:color="auto" w:fill="auto"/>
          </w:tcPr>
          <w:p w14:paraId="3ECB4B2B" w14:textId="6429FED3" w:rsidR="00DF4438" w:rsidRPr="00111294" w:rsidRDefault="00DF4438" w:rsidP="00DF4438">
            <w:pPr>
              <w:spacing w:after="26"/>
              <w:jc w:val="both"/>
              <w:rPr>
                <w:rFonts w:ascii="Verdana" w:hAnsi="Verdana" w:cs="Arial"/>
                <w:iCs/>
                <w:szCs w:val="20"/>
                <w:lang w:val="en-GB"/>
              </w:rPr>
            </w:pPr>
            <w:r w:rsidRPr="00111294">
              <w:rPr>
                <w:rFonts w:ascii="Verdana" w:hAnsi="Verdana" w:cs="Arial"/>
                <w:iCs/>
                <w:szCs w:val="20"/>
                <w:lang w:val="en-GB"/>
              </w:rPr>
              <w:t>Academic/Fixed Term (</w:t>
            </w:r>
            <w:r w:rsidR="001D17C7" w:rsidRPr="00111294">
              <w:rPr>
                <w:rFonts w:ascii="Verdana" w:hAnsi="Verdana" w:cs="Arial"/>
                <w:iCs/>
                <w:szCs w:val="20"/>
                <w:lang w:val="en-GB"/>
              </w:rPr>
              <w:t>Sep-Jun, 10 months</w:t>
            </w:r>
            <w:r w:rsidRPr="00111294">
              <w:rPr>
                <w:rFonts w:ascii="Verdana" w:hAnsi="Verdana" w:cs="Arial"/>
                <w:iCs/>
                <w:szCs w:val="20"/>
                <w:lang w:val="en-GB"/>
              </w:rPr>
              <w:t>)</w:t>
            </w:r>
          </w:p>
        </w:tc>
      </w:tr>
      <w:tr w:rsidR="00DF4438" w:rsidRPr="00A362E6" w14:paraId="710BDE33" w14:textId="77777777" w:rsidTr="047E3476">
        <w:trPr>
          <w:trHeight w:val="70"/>
        </w:trPr>
        <w:tc>
          <w:tcPr>
            <w:tcW w:w="2376" w:type="dxa"/>
            <w:shd w:val="clear" w:color="auto" w:fill="D9D9D9" w:themeFill="background1" w:themeFillShade="D9"/>
          </w:tcPr>
          <w:p w14:paraId="44DF45C8"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Annual Leave:</w:t>
            </w:r>
          </w:p>
        </w:tc>
        <w:tc>
          <w:tcPr>
            <w:tcW w:w="6663" w:type="dxa"/>
            <w:shd w:val="clear" w:color="auto" w:fill="auto"/>
          </w:tcPr>
          <w:p w14:paraId="12A5E439" w14:textId="3BB15D1C" w:rsidR="00DF4438" w:rsidRPr="00111294" w:rsidRDefault="38EF4802" w:rsidP="4EE894B1">
            <w:pPr>
              <w:spacing w:after="26"/>
              <w:jc w:val="both"/>
              <w:rPr>
                <w:rFonts w:ascii="Verdana" w:hAnsi="Verdana" w:cs="Arial"/>
                <w:lang w:val="en-GB"/>
              </w:rPr>
            </w:pPr>
            <w:r w:rsidRPr="00111294">
              <w:rPr>
                <w:rFonts w:ascii="Verdana" w:hAnsi="Verdana" w:cs="Arial"/>
                <w:lang w:val="en-GB"/>
              </w:rPr>
              <w:t>N/A</w:t>
            </w:r>
          </w:p>
        </w:tc>
      </w:tr>
      <w:tr w:rsidR="00DF4438" w:rsidRPr="00A362E6" w14:paraId="0E0E1445" w14:textId="77777777" w:rsidTr="047E3476">
        <w:trPr>
          <w:trHeight w:val="54"/>
        </w:trPr>
        <w:tc>
          <w:tcPr>
            <w:tcW w:w="2376" w:type="dxa"/>
            <w:shd w:val="clear" w:color="auto" w:fill="D9D9D9" w:themeFill="background1" w:themeFillShade="D9"/>
          </w:tcPr>
          <w:p w14:paraId="7073A174"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Probation Period:</w:t>
            </w:r>
          </w:p>
        </w:tc>
        <w:tc>
          <w:tcPr>
            <w:tcW w:w="6663" w:type="dxa"/>
            <w:shd w:val="clear" w:color="auto" w:fill="auto"/>
          </w:tcPr>
          <w:p w14:paraId="798AE975" w14:textId="1E4DDD68" w:rsidR="00DF4438" w:rsidRPr="00111294" w:rsidRDefault="19C783A2" w:rsidP="047E3476">
            <w:pPr>
              <w:spacing w:after="26"/>
              <w:jc w:val="both"/>
              <w:rPr>
                <w:rFonts w:ascii="Verdana" w:hAnsi="Verdana" w:cs="Arial"/>
                <w:lang w:val="en-GB"/>
              </w:rPr>
            </w:pPr>
            <w:r w:rsidRPr="00111294">
              <w:rPr>
                <w:rFonts w:ascii="Verdana" w:hAnsi="Verdana" w:cs="Arial"/>
                <w:lang w:val="en-GB"/>
              </w:rPr>
              <w:t>3</w:t>
            </w:r>
            <w:r w:rsidR="00DF4438" w:rsidRPr="00111294">
              <w:rPr>
                <w:rFonts w:ascii="Verdana" w:hAnsi="Verdana" w:cs="Arial"/>
                <w:lang w:val="en-GB"/>
              </w:rPr>
              <w:t xml:space="preserve"> months</w:t>
            </w:r>
          </w:p>
        </w:tc>
      </w:tr>
    </w:tbl>
    <w:p w14:paraId="5DAB6C7B" w14:textId="77777777" w:rsidR="00050067" w:rsidRPr="00050067" w:rsidRDefault="00050067" w:rsidP="00DF4438">
      <w:pPr>
        <w:spacing w:after="26"/>
        <w:jc w:val="both"/>
        <w:rPr>
          <w:rFonts w:ascii="Verdana" w:hAnsi="Verdana" w:cs="Arial"/>
          <w:b/>
          <w:iCs/>
          <w:szCs w:val="20"/>
          <w:lang w:val="en-GB"/>
        </w:rPr>
      </w:pPr>
    </w:p>
    <w:p w14:paraId="1C06FC45" w14:textId="77777777" w:rsidR="00050067" w:rsidRPr="00050067" w:rsidRDefault="00050067" w:rsidP="00050067">
      <w:pPr>
        <w:spacing w:after="26"/>
        <w:ind w:left="1680" w:hanging="1680"/>
        <w:jc w:val="both"/>
        <w:rPr>
          <w:rFonts w:ascii="Verdana" w:hAnsi="Verdana" w:cs="Arial"/>
          <w:b/>
          <w:iCs/>
          <w:szCs w:val="20"/>
          <w:lang w:val="en-GB"/>
        </w:rPr>
      </w:pPr>
      <w:r w:rsidRPr="00050067">
        <w:rPr>
          <w:rFonts w:ascii="Verdana" w:hAnsi="Verdana" w:cs="Arial"/>
          <w:b/>
          <w:iCs/>
          <w:szCs w:val="20"/>
          <w:lang w:val="en-GB"/>
        </w:rPr>
        <w:t xml:space="preserve">Main </w:t>
      </w:r>
      <w:r w:rsidR="00F86B9F" w:rsidRPr="00050067">
        <w:rPr>
          <w:rFonts w:ascii="Verdana" w:hAnsi="Verdana" w:cs="Arial"/>
          <w:b/>
          <w:iCs/>
          <w:szCs w:val="20"/>
          <w:lang w:val="en-GB"/>
        </w:rPr>
        <w:t>Purpose</w:t>
      </w:r>
      <w:r w:rsidR="00747FA8">
        <w:rPr>
          <w:rFonts w:ascii="Verdana" w:hAnsi="Verdana" w:cs="Arial"/>
          <w:b/>
          <w:iCs/>
          <w:szCs w:val="20"/>
          <w:lang w:val="en-GB"/>
        </w:rPr>
        <w:t xml:space="preserve"> of the Role</w:t>
      </w:r>
      <w:r w:rsidRPr="00050067">
        <w:rPr>
          <w:rFonts w:ascii="Verdana" w:hAnsi="Verdana" w:cs="Arial"/>
          <w:b/>
          <w:iCs/>
          <w:szCs w:val="20"/>
          <w:lang w:val="en-GB"/>
        </w:rPr>
        <w:t>:</w:t>
      </w:r>
    </w:p>
    <w:p w14:paraId="7638F477" w14:textId="77777777" w:rsidR="00C53C30" w:rsidRDefault="00C53C30" w:rsidP="00050067">
      <w:pPr>
        <w:spacing w:after="26"/>
        <w:jc w:val="both"/>
        <w:rPr>
          <w:rFonts w:ascii="Verdana" w:hAnsi="Verdana"/>
          <w:szCs w:val="20"/>
          <w:lang w:val="en-GB"/>
        </w:rPr>
      </w:pPr>
    </w:p>
    <w:p w14:paraId="5A39BBE3" w14:textId="62F8D35E" w:rsidR="00F86B9F" w:rsidRDefault="002E5E19" w:rsidP="00050067">
      <w:pPr>
        <w:spacing w:after="26"/>
        <w:jc w:val="both"/>
        <w:rPr>
          <w:rFonts w:ascii="Verdana" w:hAnsi="Verdana" w:cs="Arial"/>
          <w:iCs/>
          <w:szCs w:val="20"/>
          <w:lang w:val="en-GB"/>
        </w:rPr>
      </w:pPr>
      <w:r w:rsidRPr="00E30F94">
        <w:rPr>
          <w:rFonts w:ascii="Verdana" w:hAnsi="Verdana"/>
          <w:szCs w:val="20"/>
        </w:rPr>
        <w:t xml:space="preserve">To contribute to, and support academic and other technical staff in, the delivery of </w:t>
      </w:r>
      <w:r w:rsidR="00C01C8C">
        <w:rPr>
          <w:rFonts w:ascii="Verdana" w:hAnsi="Verdana"/>
          <w:szCs w:val="20"/>
        </w:rPr>
        <w:t>research activities</w:t>
      </w:r>
      <w:r w:rsidRPr="00E30F94">
        <w:rPr>
          <w:rFonts w:ascii="Verdana" w:hAnsi="Verdana"/>
          <w:szCs w:val="20"/>
        </w:rPr>
        <w:t xml:space="preserve"> within the University.</w:t>
      </w:r>
    </w:p>
    <w:p w14:paraId="4DEFD73A" w14:textId="77777777" w:rsidR="00C01C8C" w:rsidRDefault="00C01C8C" w:rsidP="00050067">
      <w:pPr>
        <w:spacing w:after="26"/>
        <w:jc w:val="both"/>
        <w:rPr>
          <w:rFonts w:ascii="Verdana" w:hAnsi="Verdana" w:cs="Arial"/>
          <w:b/>
          <w:iCs/>
          <w:szCs w:val="20"/>
          <w:lang w:val="en-GB"/>
        </w:rPr>
      </w:pPr>
    </w:p>
    <w:p w14:paraId="7A5D27BE" w14:textId="19257B17" w:rsidR="00050067" w:rsidRDefault="00DD0009" w:rsidP="00050067">
      <w:pPr>
        <w:spacing w:after="26"/>
        <w:jc w:val="both"/>
        <w:rPr>
          <w:rFonts w:ascii="Verdana" w:hAnsi="Verdana" w:cs="Arial"/>
          <w:iCs/>
          <w:szCs w:val="20"/>
          <w:lang w:val="en-GB"/>
        </w:rPr>
      </w:pPr>
      <w:r>
        <w:rPr>
          <w:rFonts w:ascii="Verdana" w:hAnsi="Verdana" w:cs="Arial"/>
          <w:b/>
          <w:iCs/>
          <w:szCs w:val="20"/>
          <w:lang w:val="en-GB"/>
        </w:rPr>
        <w:t xml:space="preserve">Main Duties &amp; </w:t>
      </w:r>
      <w:r w:rsidR="00050067" w:rsidRPr="00050067">
        <w:rPr>
          <w:rFonts w:ascii="Verdana" w:hAnsi="Verdana" w:cs="Arial"/>
          <w:b/>
          <w:iCs/>
          <w:szCs w:val="20"/>
          <w:lang w:val="en-GB"/>
        </w:rPr>
        <w:t>R</w:t>
      </w:r>
      <w:r w:rsidR="00F86B9F" w:rsidRPr="00050067">
        <w:rPr>
          <w:rFonts w:ascii="Verdana" w:hAnsi="Verdana" w:cs="Arial"/>
          <w:b/>
          <w:iCs/>
          <w:szCs w:val="20"/>
          <w:lang w:val="en-GB"/>
        </w:rPr>
        <w:t>esponsibilities</w:t>
      </w:r>
      <w:r w:rsidR="00F86B9F" w:rsidRPr="00050067">
        <w:rPr>
          <w:rFonts w:ascii="Verdana" w:hAnsi="Verdana" w:cs="Arial"/>
          <w:iCs/>
          <w:szCs w:val="20"/>
          <w:lang w:val="en-GB"/>
        </w:rPr>
        <w:t>:</w:t>
      </w:r>
    </w:p>
    <w:p w14:paraId="41C8F396" w14:textId="77777777" w:rsidR="005F066A" w:rsidRDefault="005F066A" w:rsidP="007F4E4A">
      <w:pPr>
        <w:tabs>
          <w:tab w:val="left" w:pos="-1440"/>
        </w:tabs>
        <w:spacing w:after="26"/>
        <w:jc w:val="both"/>
        <w:rPr>
          <w:rFonts w:ascii="Verdana" w:hAnsi="Verdana"/>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1"/>
        <w:gridCol w:w="7808"/>
      </w:tblGrid>
      <w:tr w:rsidR="00A632C8" w:rsidRPr="00A632C8" w14:paraId="30289EA8" w14:textId="139C58C3" w:rsidTr="7A455EFA">
        <w:tc>
          <w:tcPr>
            <w:tcW w:w="9039" w:type="dxa"/>
            <w:gridSpan w:val="2"/>
            <w:shd w:val="clear" w:color="auto" w:fill="D9D9D9" w:themeFill="background1" w:themeFillShade="D9"/>
            <w:hideMark/>
          </w:tcPr>
          <w:p w14:paraId="2DC35861" w14:textId="56945561" w:rsidR="00A632C8" w:rsidRPr="00A632C8" w:rsidRDefault="00A632C8"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s="Segoe UI"/>
                <w:b/>
                <w:bCs/>
                <w:szCs w:val="20"/>
                <w:lang w:val="en-GB" w:eastAsia="en-GB"/>
              </w:rPr>
              <w:t>Research or Equivalent Scholarly Activity</w:t>
            </w:r>
            <w:r w:rsidRPr="002718F3">
              <w:rPr>
                <w:rFonts w:ascii="Verdana" w:hAnsi="Verdana" w:cs="Segoe UI"/>
                <w:szCs w:val="20"/>
                <w:lang w:val="en-GB" w:eastAsia="en-GB"/>
              </w:rPr>
              <w:t> </w:t>
            </w:r>
          </w:p>
        </w:tc>
      </w:tr>
      <w:tr w:rsidR="00A632C8" w:rsidRPr="00A632C8" w14:paraId="65C32154" w14:textId="11756909" w:rsidTr="7A455EFA">
        <w:tc>
          <w:tcPr>
            <w:tcW w:w="1231" w:type="dxa"/>
            <w:shd w:val="clear" w:color="auto" w:fill="auto"/>
            <w:hideMark/>
          </w:tcPr>
          <w:p w14:paraId="4F8F56C0" w14:textId="2C9EEE67" w:rsidR="00A632C8" w:rsidRPr="00A632C8" w:rsidRDefault="00A632C8" w:rsidP="00114F2F">
            <w:pPr>
              <w:widowControl/>
              <w:numPr>
                <w:ilvl w:val="0"/>
                <w:numId w:val="5"/>
              </w:numPr>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6E3D7215" w14:textId="7537B2D2" w:rsidR="00A632C8" w:rsidRPr="00A632C8" w:rsidRDefault="00C01C8C" w:rsidP="00A632C8">
            <w:pPr>
              <w:widowControl/>
              <w:autoSpaceDE/>
              <w:autoSpaceDN/>
              <w:adjustRightInd/>
              <w:jc w:val="both"/>
              <w:textAlignment w:val="baseline"/>
              <w:rPr>
                <w:rFonts w:ascii="Verdana" w:hAnsi="Verdana" w:cs="Segoe UI"/>
                <w:szCs w:val="20"/>
                <w:lang w:val="en-GB" w:eastAsia="en-GB"/>
              </w:rPr>
            </w:pPr>
            <w:r>
              <w:rPr>
                <w:rFonts w:ascii="Verdana" w:hAnsi="Verdana"/>
                <w:color w:val="000000"/>
                <w:szCs w:val="20"/>
                <w:lang w:val="en-GB" w:eastAsia="en-GB"/>
              </w:rPr>
              <w:t>Support staff and industry research activity, which could include (but is not limited to) data collection, data analysis, reviewing literature, supporting ethical review, project planning / management, producing summary reports.</w:t>
            </w:r>
          </w:p>
        </w:tc>
      </w:tr>
      <w:tr w:rsidR="00A632C8" w:rsidRPr="00A632C8" w14:paraId="6A63CE36" w14:textId="558BB201" w:rsidTr="00111294">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649CC1FA" w14:textId="4044781C" w:rsidR="00A632C8" w:rsidRPr="00A632C8" w:rsidRDefault="00A632C8" w:rsidP="00114F2F">
            <w:pPr>
              <w:widowControl/>
              <w:numPr>
                <w:ilvl w:val="0"/>
                <w:numId w:val="6"/>
              </w:numPr>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tcBorders>
              <w:top w:val="single" w:sz="4" w:space="0" w:color="auto"/>
              <w:left w:val="single" w:sz="4" w:space="0" w:color="auto"/>
              <w:bottom w:val="single" w:sz="4" w:space="0" w:color="auto"/>
              <w:right w:val="single" w:sz="4" w:space="0" w:color="auto"/>
            </w:tcBorders>
            <w:shd w:val="clear" w:color="auto" w:fill="auto"/>
          </w:tcPr>
          <w:p w14:paraId="19D2472D" w14:textId="10E12AA2" w:rsidR="00A632C8" w:rsidRPr="00A632C8" w:rsidRDefault="00C01C8C"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olor w:val="000000"/>
                <w:szCs w:val="20"/>
                <w:lang w:val="en-GB" w:eastAsia="en-GB"/>
              </w:rPr>
              <w:t xml:space="preserve">Engage in scholarly activity and staff development </w:t>
            </w:r>
            <w:r>
              <w:rPr>
                <w:rFonts w:ascii="Verdana" w:hAnsi="Verdana"/>
                <w:color w:val="000000"/>
                <w:szCs w:val="20"/>
                <w:lang w:val="en-GB" w:eastAsia="en-GB"/>
              </w:rPr>
              <w:t>as identified to</w:t>
            </w:r>
            <w:r w:rsidRPr="002718F3">
              <w:rPr>
                <w:rFonts w:ascii="Verdana" w:hAnsi="Verdana"/>
                <w:color w:val="000000"/>
                <w:szCs w:val="20"/>
                <w:lang w:val="en-GB" w:eastAsia="en-GB"/>
              </w:rPr>
              <w:t xml:space="preserve"> update knowledge</w:t>
            </w:r>
            <w:r>
              <w:rPr>
                <w:rFonts w:ascii="Verdana" w:hAnsi="Verdana"/>
                <w:color w:val="000000"/>
                <w:szCs w:val="20"/>
                <w:lang w:val="en-GB" w:eastAsia="en-GB"/>
              </w:rPr>
              <w:t>.</w:t>
            </w:r>
          </w:p>
        </w:tc>
      </w:tr>
      <w:tr w:rsidR="00C01C8C" w:rsidRPr="00A632C8" w14:paraId="42E1CC65" w14:textId="77777777" w:rsidTr="7A455EFA">
        <w:tc>
          <w:tcPr>
            <w:tcW w:w="1231" w:type="dxa"/>
            <w:shd w:val="clear" w:color="auto" w:fill="auto"/>
          </w:tcPr>
          <w:p w14:paraId="016F84B2" w14:textId="77777777" w:rsidR="00C01C8C" w:rsidRPr="002718F3" w:rsidRDefault="00C01C8C" w:rsidP="00C01C8C">
            <w:pPr>
              <w:widowControl/>
              <w:numPr>
                <w:ilvl w:val="0"/>
                <w:numId w:val="6"/>
              </w:numPr>
              <w:autoSpaceDE/>
              <w:autoSpaceDN/>
              <w:adjustRightInd/>
              <w:jc w:val="both"/>
              <w:textAlignment w:val="baseline"/>
              <w:rPr>
                <w:rFonts w:ascii="Verdana" w:hAnsi="Verdana" w:cs="Segoe UI"/>
                <w:szCs w:val="20"/>
                <w:lang w:val="en-GB" w:eastAsia="en-GB"/>
              </w:rPr>
            </w:pPr>
          </w:p>
        </w:tc>
        <w:tc>
          <w:tcPr>
            <w:tcW w:w="7808" w:type="dxa"/>
            <w:shd w:val="clear" w:color="auto" w:fill="auto"/>
          </w:tcPr>
          <w:p w14:paraId="2E425C75" w14:textId="638CF61D" w:rsidR="00C01C8C" w:rsidRPr="002718F3" w:rsidDel="00A83337" w:rsidRDefault="00C01C8C" w:rsidP="00C01C8C">
            <w:pPr>
              <w:widowControl/>
              <w:autoSpaceDE/>
              <w:autoSpaceDN/>
              <w:adjustRightInd/>
              <w:jc w:val="both"/>
              <w:textAlignment w:val="baseline"/>
              <w:rPr>
                <w:rFonts w:ascii="Verdana" w:hAnsi="Verdana"/>
                <w:color w:val="000000"/>
                <w:szCs w:val="20"/>
                <w:lang w:val="en-GB" w:eastAsia="en-GB"/>
              </w:rPr>
            </w:pPr>
            <w:r>
              <w:rPr>
                <w:rFonts w:ascii="Verdana" w:hAnsi="Verdana"/>
                <w:color w:val="000000"/>
                <w:szCs w:val="20"/>
                <w:lang w:val="en-GB" w:eastAsia="en-GB"/>
              </w:rPr>
              <w:t>Support</w:t>
            </w:r>
            <w:r w:rsidRPr="002718F3">
              <w:rPr>
                <w:rFonts w:ascii="Verdana" w:hAnsi="Verdana"/>
                <w:color w:val="000000"/>
                <w:szCs w:val="20"/>
                <w:lang w:val="en-GB" w:eastAsia="en-GB"/>
              </w:rPr>
              <w:t xml:space="preserve"> student research projects</w:t>
            </w:r>
            <w:r>
              <w:rPr>
                <w:rFonts w:ascii="Verdana" w:hAnsi="Verdana"/>
                <w:color w:val="000000"/>
                <w:szCs w:val="20"/>
                <w:lang w:val="en-GB" w:eastAsia="en-GB"/>
              </w:rPr>
              <w:t xml:space="preserve"> and proposals,</w:t>
            </w:r>
            <w:r w:rsidRPr="002718F3">
              <w:rPr>
                <w:rFonts w:ascii="Verdana" w:hAnsi="Verdana"/>
                <w:color w:val="000000"/>
                <w:szCs w:val="20"/>
                <w:lang w:val="en-GB" w:eastAsia="en-GB"/>
              </w:rPr>
              <w:t xml:space="preserve"> where appropriate</w:t>
            </w:r>
            <w:r>
              <w:rPr>
                <w:rFonts w:ascii="Verdana" w:hAnsi="Verdana"/>
                <w:color w:val="000000"/>
                <w:szCs w:val="20"/>
                <w:lang w:val="en-GB" w:eastAsia="en-GB"/>
              </w:rPr>
              <w:t>.</w:t>
            </w:r>
          </w:p>
        </w:tc>
      </w:tr>
      <w:tr w:rsidR="00C01C8C" w:rsidRPr="00A632C8" w14:paraId="77026C69" w14:textId="77777777" w:rsidTr="7A455EFA">
        <w:tc>
          <w:tcPr>
            <w:tcW w:w="9039" w:type="dxa"/>
            <w:gridSpan w:val="2"/>
            <w:shd w:val="clear" w:color="auto" w:fill="D9D9D9" w:themeFill="background1" w:themeFillShade="D9"/>
            <w:hideMark/>
          </w:tcPr>
          <w:p w14:paraId="6FA70F4A" w14:textId="77777777" w:rsidR="00C01C8C" w:rsidRPr="00A632C8" w:rsidRDefault="00C01C8C" w:rsidP="00C01C8C">
            <w:pPr>
              <w:widowControl/>
              <w:autoSpaceDE/>
              <w:autoSpaceDN/>
              <w:adjustRightInd/>
              <w:jc w:val="both"/>
              <w:textAlignment w:val="baseline"/>
              <w:rPr>
                <w:rFonts w:ascii="Verdana" w:hAnsi="Verdana" w:cs="Segoe UI"/>
                <w:szCs w:val="20"/>
                <w:lang w:val="en-GB" w:eastAsia="en-GB"/>
              </w:rPr>
            </w:pPr>
            <w:r w:rsidRPr="002718F3">
              <w:rPr>
                <w:rFonts w:ascii="Verdana" w:hAnsi="Verdana" w:cs="Segoe UI"/>
                <w:b/>
                <w:bCs/>
                <w:szCs w:val="20"/>
                <w:lang w:val="en-GB" w:eastAsia="en-GB"/>
              </w:rPr>
              <w:t>Student Experience</w:t>
            </w:r>
            <w:r w:rsidRPr="002718F3">
              <w:rPr>
                <w:rFonts w:ascii="Verdana" w:hAnsi="Verdana" w:cs="Segoe UI"/>
                <w:szCs w:val="20"/>
                <w:lang w:val="en-GB" w:eastAsia="en-GB"/>
              </w:rPr>
              <w:t> </w:t>
            </w:r>
          </w:p>
        </w:tc>
      </w:tr>
      <w:tr w:rsidR="00C01C8C" w:rsidRPr="00A632C8" w14:paraId="14BB88F4" w14:textId="77777777" w:rsidTr="7A455EFA">
        <w:tc>
          <w:tcPr>
            <w:tcW w:w="1231" w:type="dxa"/>
            <w:shd w:val="clear" w:color="auto" w:fill="auto"/>
          </w:tcPr>
          <w:p w14:paraId="0CA68412" w14:textId="77777777" w:rsidR="00C01C8C" w:rsidRPr="002718F3" w:rsidRDefault="00C01C8C" w:rsidP="00C01C8C">
            <w:pPr>
              <w:widowControl/>
              <w:numPr>
                <w:ilvl w:val="0"/>
                <w:numId w:val="6"/>
              </w:numPr>
              <w:autoSpaceDE/>
              <w:autoSpaceDN/>
              <w:adjustRightInd/>
              <w:jc w:val="both"/>
              <w:textAlignment w:val="baseline"/>
              <w:rPr>
                <w:rFonts w:ascii="Verdana" w:hAnsi="Verdana" w:cs="Segoe UI"/>
                <w:szCs w:val="20"/>
                <w:lang w:val="en-GB" w:eastAsia="en-GB"/>
              </w:rPr>
            </w:pPr>
          </w:p>
        </w:tc>
        <w:tc>
          <w:tcPr>
            <w:tcW w:w="7808" w:type="dxa"/>
            <w:shd w:val="clear" w:color="auto" w:fill="auto"/>
          </w:tcPr>
          <w:p w14:paraId="6B2565B4" w14:textId="292D3A28" w:rsidR="00C01C8C" w:rsidRPr="002718F3" w:rsidRDefault="00C01C8C" w:rsidP="00C01C8C">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Support the development of graduate attributes in students, including a focus on employability and engagement with industry</w:t>
            </w:r>
            <w:r>
              <w:rPr>
                <w:rFonts w:ascii="Verdana" w:hAnsi="Verdana" w:cs="Segoe UI"/>
                <w:szCs w:val="20"/>
                <w:lang w:val="en-GB" w:eastAsia="en-GB"/>
              </w:rPr>
              <w:t>.</w:t>
            </w:r>
          </w:p>
        </w:tc>
      </w:tr>
      <w:tr w:rsidR="00C01C8C" w:rsidRPr="00A632C8" w14:paraId="2AA7899D" w14:textId="77777777" w:rsidTr="7A455EFA">
        <w:tc>
          <w:tcPr>
            <w:tcW w:w="1231" w:type="dxa"/>
            <w:shd w:val="clear" w:color="auto" w:fill="auto"/>
          </w:tcPr>
          <w:p w14:paraId="10CD1C94" w14:textId="208CD8E2" w:rsidR="00C01C8C" w:rsidRPr="002718F3" w:rsidRDefault="00C01C8C" w:rsidP="7A455EFA">
            <w:pPr>
              <w:widowControl/>
              <w:numPr>
                <w:ilvl w:val="0"/>
                <w:numId w:val="6"/>
              </w:numPr>
              <w:autoSpaceDE/>
              <w:autoSpaceDN/>
              <w:adjustRightInd/>
              <w:jc w:val="both"/>
              <w:textAlignment w:val="baseline"/>
              <w:rPr>
                <w:rFonts w:ascii="Verdana" w:hAnsi="Verdana" w:cs="Segoe UI"/>
                <w:lang w:val="en-GB" w:eastAsia="en-GB"/>
              </w:rPr>
            </w:pPr>
            <w:r w:rsidRPr="7A455EFA">
              <w:rPr>
                <w:rFonts w:ascii="Verdana" w:hAnsi="Verdana" w:cs="Segoe UI"/>
                <w:lang w:val="en-GB" w:eastAsia="en-GB"/>
              </w:rPr>
              <w:t> </w:t>
            </w:r>
          </w:p>
        </w:tc>
        <w:tc>
          <w:tcPr>
            <w:tcW w:w="7808" w:type="dxa"/>
            <w:shd w:val="clear" w:color="auto" w:fill="auto"/>
          </w:tcPr>
          <w:p w14:paraId="27CE267E" w14:textId="566909CD" w:rsidR="00C01C8C" w:rsidRPr="002718F3" w:rsidRDefault="00C01C8C" w:rsidP="7A455EFA">
            <w:pPr>
              <w:widowControl/>
              <w:autoSpaceDE/>
              <w:autoSpaceDN/>
              <w:adjustRightInd/>
              <w:jc w:val="both"/>
              <w:textAlignment w:val="baseline"/>
              <w:rPr>
                <w:rFonts w:ascii="Verdana" w:hAnsi="Verdana" w:cs="Segoe UI"/>
                <w:lang w:val="en-GB" w:eastAsia="en-GB"/>
              </w:rPr>
            </w:pPr>
            <w:r w:rsidRPr="7A455EFA">
              <w:rPr>
                <w:rFonts w:ascii="Verdana" w:hAnsi="Verdana"/>
                <w:color w:val="000000" w:themeColor="text1"/>
                <w:lang w:val="en-GB" w:eastAsia="en-GB"/>
              </w:rPr>
              <w:t>Contribute to department and programme team meetings as required.</w:t>
            </w:r>
          </w:p>
        </w:tc>
      </w:tr>
      <w:tr w:rsidR="00C01C8C" w:rsidRPr="00A632C8" w14:paraId="27103065" w14:textId="77777777" w:rsidTr="7A455EFA">
        <w:tc>
          <w:tcPr>
            <w:tcW w:w="9039" w:type="dxa"/>
            <w:gridSpan w:val="2"/>
            <w:shd w:val="clear" w:color="auto" w:fill="D9D9D9" w:themeFill="background1" w:themeFillShade="D9"/>
          </w:tcPr>
          <w:p w14:paraId="330C6044" w14:textId="77777777" w:rsidR="00C01C8C" w:rsidRPr="002718F3" w:rsidRDefault="00C01C8C" w:rsidP="00C01C8C">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b/>
                <w:bCs/>
                <w:szCs w:val="20"/>
                <w:lang w:val="en-GB" w:eastAsia="en-GB"/>
              </w:rPr>
              <w:t>Management and Administration</w:t>
            </w:r>
            <w:r w:rsidRPr="002718F3">
              <w:rPr>
                <w:rFonts w:ascii="Verdana" w:hAnsi="Verdana" w:cs="Segoe UI"/>
                <w:szCs w:val="20"/>
                <w:lang w:val="en-GB" w:eastAsia="en-GB"/>
              </w:rPr>
              <w:t> </w:t>
            </w:r>
          </w:p>
        </w:tc>
      </w:tr>
      <w:tr w:rsidR="00C01C8C" w:rsidRPr="00A632C8" w14:paraId="2B489C46" w14:textId="77777777" w:rsidTr="7A455EFA">
        <w:tc>
          <w:tcPr>
            <w:tcW w:w="1231" w:type="dxa"/>
            <w:shd w:val="clear" w:color="auto" w:fill="auto"/>
          </w:tcPr>
          <w:p w14:paraId="0E27B00A" w14:textId="77777777" w:rsidR="00C01C8C" w:rsidRPr="002718F3" w:rsidRDefault="00C01C8C"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shd w:val="clear" w:color="auto" w:fill="auto"/>
          </w:tcPr>
          <w:p w14:paraId="66BC5897" w14:textId="44C7F35C" w:rsidR="00C01C8C" w:rsidRPr="002718F3" w:rsidRDefault="00C01C8C" w:rsidP="00C01C8C">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Keep accurate, up</w:t>
            </w:r>
            <w:r>
              <w:rPr>
                <w:rFonts w:ascii="Verdana" w:hAnsi="Verdana" w:cs="Segoe UI"/>
                <w:szCs w:val="20"/>
                <w:lang w:val="en-GB" w:eastAsia="en-GB"/>
              </w:rPr>
              <w:t>-</w:t>
            </w:r>
            <w:r w:rsidRPr="002718F3">
              <w:rPr>
                <w:rFonts w:ascii="Verdana" w:hAnsi="Verdana" w:cs="Segoe UI"/>
                <w:szCs w:val="20"/>
                <w:lang w:val="en-GB" w:eastAsia="en-GB"/>
              </w:rPr>
              <w:t>to</w:t>
            </w:r>
            <w:r>
              <w:rPr>
                <w:rFonts w:ascii="Verdana" w:hAnsi="Verdana" w:cs="Segoe UI"/>
                <w:szCs w:val="20"/>
                <w:lang w:val="en-GB" w:eastAsia="en-GB"/>
              </w:rPr>
              <w:t>-</w:t>
            </w:r>
            <w:r w:rsidRPr="002718F3">
              <w:rPr>
                <w:rFonts w:ascii="Verdana" w:hAnsi="Verdana" w:cs="Segoe UI"/>
                <w:szCs w:val="20"/>
                <w:lang w:val="en-GB" w:eastAsia="en-GB"/>
              </w:rPr>
              <w:t xml:space="preserve">date records on </w:t>
            </w:r>
            <w:r>
              <w:rPr>
                <w:rFonts w:ascii="Verdana" w:hAnsi="Verdana" w:cs="Segoe UI"/>
                <w:szCs w:val="20"/>
                <w:lang w:val="en-GB" w:eastAsia="en-GB"/>
              </w:rPr>
              <w:t>assigned project tasks</w:t>
            </w:r>
            <w:r w:rsidRPr="002718F3">
              <w:rPr>
                <w:rFonts w:ascii="Verdana" w:hAnsi="Verdana" w:cs="Segoe UI"/>
                <w:szCs w:val="20"/>
                <w:lang w:val="en-GB" w:eastAsia="en-GB"/>
              </w:rPr>
              <w:t xml:space="preserve"> and provide information as required</w:t>
            </w:r>
            <w:r>
              <w:rPr>
                <w:rFonts w:ascii="Verdana" w:hAnsi="Verdana" w:cs="Segoe UI"/>
                <w:szCs w:val="20"/>
                <w:lang w:val="en-GB" w:eastAsia="en-GB"/>
              </w:rPr>
              <w:t>.</w:t>
            </w:r>
          </w:p>
        </w:tc>
      </w:tr>
      <w:tr w:rsidR="00C01C8C" w:rsidRPr="00A632C8" w14:paraId="3E5FF36F" w14:textId="77777777" w:rsidTr="7A455EFA">
        <w:tc>
          <w:tcPr>
            <w:tcW w:w="1231" w:type="dxa"/>
            <w:shd w:val="clear" w:color="auto" w:fill="auto"/>
          </w:tcPr>
          <w:p w14:paraId="60061E4C" w14:textId="77777777" w:rsidR="00C01C8C" w:rsidRPr="002718F3" w:rsidRDefault="00C01C8C"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shd w:val="clear" w:color="auto" w:fill="auto"/>
          </w:tcPr>
          <w:p w14:paraId="15F383BF" w14:textId="0E5BE7C0" w:rsidR="00C01C8C" w:rsidRPr="002718F3" w:rsidRDefault="00C01C8C" w:rsidP="00C01C8C">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 xml:space="preserve">Ensure all relevant </w:t>
            </w:r>
            <w:r>
              <w:rPr>
                <w:rFonts w:ascii="Verdana" w:hAnsi="Verdana" w:cs="Segoe UI"/>
                <w:szCs w:val="20"/>
                <w:lang w:val="en-GB" w:eastAsia="en-GB"/>
              </w:rPr>
              <w:t xml:space="preserve">ethical and </w:t>
            </w:r>
            <w:r w:rsidRPr="002718F3">
              <w:rPr>
                <w:rFonts w:ascii="Verdana" w:hAnsi="Verdana" w:cs="Segoe UI"/>
                <w:szCs w:val="20"/>
                <w:lang w:val="en-GB" w:eastAsia="en-GB"/>
              </w:rPr>
              <w:t>quality assurance standards, policies and procedures are adhered to</w:t>
            </w:r>
            <w:r>
              <w:rPr>
                <w:rFonts w:ascii="Verdana" w:hAnsi="Verdana" w:cs="Segoe UI"/>
                <w:szCs w:val="20"/>
                <w:lang w:val="en-GB" w:eastAsia="en-GB"/>
              </w:rPr>
              <w:t>.</w:t>
            </w:r>
          </w:p>
        </w:tc>
      </w:tr>
      <w:tr w:rsidR="00C01C8C" w:rsidRPr="00A632C8" w14:paraId="44EAFD9C" w14:textId="77777777" w:rsidTr="7A455EFA">
        <w:tc>
          <w:tcPr>
            <w:tcW w:w="1231" w:type="dxa"/>
            <w:tcBorders>
              <w:bottom w:val="nil"/>
            </w:tcBorders>
            <w:shd w:val="clear" w:color="auto" w:fill="auto"/>
            <w:hideMark/>
          </w:tcPr>
          <w:p w14:paraId="4B94D5A5" w14:textId="77777777" w:rsidR="00C01C8C" w:rsidRPr="00A632C8" w:rsidRDefault="00C01C8C" w:rsidP="00C01C8C">
            <w:pPr>
              <w:autoSpaceDE/>
              <w:autoSpaceDN/>
              <w:adjustRightInd/>
              <w:jc w:val="both"/>
              <w:textAlignment w:val="baseline"/>
              <w:rPr>
                <w:rFonts w:ascii="Verdana" w:hAnsi="Verdana" w:cs="Segoe UI"/>
                <w:szCs w:val="20"/>
                <w:lang w:val="en-GB" w:eastAsia="en-GB"/>
              </w:rPr>
            </w:pPr>
          </w:p>
        </w:tc>
        <w:tc>
          <w:tcPr>
            <w:tcW w:w="7808" w:type="dxa"/>
            <w:tcBorders>
              <w:bottom w:val="nil"/>
            </w:tcBorders>
            <w:shd w:val="clear" w:color="auto" w:fill="auto"/>
            <w:hideMark/>
          </w:tcPr>
          <w:p w14:paraId="3DEEC669" w14:textId="77777777" w:rsidR="00C01C8C" w:rsidRPr="00A632C8" w:rsidRDefault="00C01C8C" w:rsidP="00C01C8C">
            <w:pPr>
              <w:widowControl/>
              <w:autoSpaceDE/>
              <w:autoSpaceDN/>
              <w:adjustRightInd/>
              <w:jc w:val="both"/>
              <w:textAlignment w:val="baseline"/>
              <w:rPr>
                <w:rFonts w:ascii="Verdana" w:hAnsi="Verdana" w:cs="Segoe UI"/>
                <w:szCs w:val="20"/>
                <w:lang w:val="en-GB" w:eastAsia="en-GB"/>
              </w:rPr>
            </w:pPr>
          </w:p>
        </w:tc>
      </w:tr>
      <w:tr w:rsidR="00C01C8C" w:rsidRPr="00A632C8" w14:paraId="7DA8D226" w14:textId="77777777" w:rsidTr="7A455EFA">
        <w:tc>
          <w:tcPr>
            <w:tcW w:w="1231" w:type="dxa"/>
            <w:tcBorders>
              <w:top w:val="nil"/>
            </w:tcBorders>
            <w:shd w:val="clear" w:color="auto" w:fill="auto"/>
          </w:tcPr>
          <w:p w14:paraId="3656B9AB" w14:textId="77777777" w:rsidR="00C01C8C" w:rsidRPr="002718F3" w:rsidRDefault="00C01C8C"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tcBorders>
            <w:shd w:val="clear" w:color="auto" w:fill="auto"/>
          </w:tcPr>
          <w:p w14:paraId="36A75106" w14:textId="488C67F8" w:rsidR="00C01C8C" w:rsidRPr="002718F3" w:rsidRDefault="00C01C8C" w:rsidP="00C01C8C">
            <w:pPr>
              <w:widowControl/>
              <w:autoSpaceDE/>
              <w:autoSpaceDN/>
              <w:adjustRightInd/>
              <w:jc w:val="both"/>
              <w:textAlignment w:val="baseline"/>
              <w:rPr>
                <w:rFonts w:ascii="Verdana" w:hAnsi="Verdana"/>
                <w:color w:val="000000"/>
                <w:szCs w:val="20"/>
                <w:lang w:val="en-GB" w:eastAsia="en-GB"/>
              </w:rPr>
            </w:pPr>
            <w:r>
              <w:rPr>
                <w:rFonts w:ascii="Verdana" w:hAnsi="Verdana" w:cs="Segoe UI"/>
                <w:szCs w:val="20"/>
                <w:lang w:val="en-GB" w:eastAsia="en-GB"/>
              </w:rPr>
              <w:t>Support Department staff in co-ordinating research meetings as appropriate</w:t>
            </w:r>
            <w:r w:rsidR="00B40109">
              <w:rPr>
                <w:rFonts w:ascii="Verdana" w:hAnsi="Verdana" w:cs="Segoe UI"/>
                <w:szCs w:val="20"/>
                <w:lang w:val="en-GB" w:eastAsia="en-GB"/>
              </w:rPr>
              <w:t>.</w:t>
            </w:r>
          </w:p>
        </w:tc>
      </w:tr>
      <w:tr w:rsidR="00B40109" w:rsidRPr="00A632C8" w14:paraId="60659EB5" w14:textId="77777777" w:rsidTr="7A455EFA">
        <w:tc>
          <w:tcPr>
            <w:tcW w:w="1231" w:type="dxa"/>
            <w:tcBorders>
              <w:top w:val="nil"/>
            </w:tcBorders>
            <w:shd w:val="clear" w:color="auto" w:fill="auto"/>
          </w:tcPr>
          <w:p w14:paraId="6F5CFF8D" w14:textId="77777777" w:rsidR="00B40109" w:rsidRPr="002718F3" w:rsidRDefault="00B40109"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tcBorders>
            <w:shd w:val="clear" w:color="auto" w:fill="auto"/>
          </w:tcPr>
          <w:p w14:paraId="5DC4C27A" w14:textId="66F03B46" w:rsidR="00B40109" w:rsidRPr="2E3223B1" w:rsidRDefault="00B40109" w:rsidP="00C01C8C">
            <w:pPr>
              <w:widowControl/>
              <w:autoSpaceDE/>
              <w:autoSpaceDN/>
              <w:adjustRightInd/>
              <w:jc w:val="both"/>
              <w:textAlignment w:val="baseline"/>
              <w:rPr>
                <w:rFonts w:ascii="Verdana" w:hAnsi="Verdana"/>
                <w:lang w:val="en-GB"/>
              </w:rPr>
            </w:pPr>
            <w:r>
              <w:rPr>
                <w:rFonts w:ascii="Verdana" w:hAnsi="Verdana"/>
                <w:lang w:val="en-GB"/>
              </w:rPr>
              <w:t>Work professionally within the University infrastructure to support co-ordination of equipment and facilities for research use.</w:t>
            </w:r>
          </w:p>
        </w:tc>
      </w:tr>
      <w:tr w:rsidR="00C01C8C" w:rsidRPr="00A632C8" w14:paraId="48032EFD" w14:textId="77777777" w:rsidTr="00111294">
        <w:tc>
          <w:tcPr>
            <w:tcW w:w="1231" w:type="dxa"/>
            <w:tcBorders>
              <w:top w:val="nil"/>
              <w:bottom w:val="single" w:sz="4" w:space="0" w:color="auto"/>
            </w:tcBorders>
            <w:shd w:val="clear" w:color="auto" w:fill="auto"/>
          </w:tcPr>
          <w:p w14:paraId="53128261" w14:textId="77777777" w:rsidR="00C01C8C" w:rsidRPr="002718F3" w:rsidRDefault="00C01C8C"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bottom w:val="single" w:sz="4" w:space="0" w:color="auto"/>
            </w:tcBorders>
            <w:shd w:val="clear" w:color="auto" w:fill="auto"/>
          </w:tcPr>
          <w:p w14:paraId="1EF23C43" w14:textId="30956016" w:rsidR="00C01C8C" w:rsidRPr="002718F3" w:rsidRDefault="00C01C8C" w:rsidP="00C01C8C">
            <w:pPr>
              <w:widowControl/>
              <w:autoSpaceDE/>
              <w:autoSpaceDN/>
              <w:adjustRightInd/>
              <w:jc w:val="both"/>
              <w:textAlignment w:val="baseline"/>
              <w:rPr>
                <w:rFonts w:ascii="Verdana" w:hAnsi="Verdana" w:cs="Segoe UI"/>
                <w:lang w:val="en-GB" w:eastAsia="en-GB"/>
              </w:rPr>
            </w:pPr>
            <w:r w:rsidRPr="2E3223B1">
              <w:rPr>
                <w:rFonts w:ascii="Verdana" w:hAnsi="Verdana"/>
                <w:lang w:val="en-GB"/>
              </w:rPr>
              <w:t>Have an awareness of and compliance with professional accrediting bodies where appropriate</w:t>
            </w:r>
            <w:r>
              <w:rPr>
                <w:rFonts w:ascii="Verdana" w:hAnsi="Verdana"/>
                <w:lang w:val="en-GB"/>
              </w:rPr>
              <w:t>.</w:t>
            </w:r>
          </w:p>
        </w:tc>
      </w:tr>
      <w:tr w:rsidR="00C01C8C" w:rsidRPr="00A632C8" w14:paraId="2DDEB439" w14:textId="77777777" w:rsidTr="00111294">
        <w:tc>
          <w:tcPr>
            <w:tcW w:w="1231" w:type="dxa"/>
            <w:tcBorders>
              <w:top w:val="single" w:sz="4" w:space="0" w:color="auto"/>
              <w:bottom w:val="single" w:sz="4" w:space="0" w:color="auto"/>
            </w:tcBorders>
            <w:shd w:val="clear" w:color="auto" w:fill="auto"/>
          </w:tcPr>
          <w:p w14:paraId="62486C05" w14:textId="77777777" w:rsidR="00C01C8C" w:rsidRPr="002718F3" w:rsidRDefault="00C01C8C"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single" w:sz="4" w:space="0" w:color="auto"/>
              <w:bottom w:val="single" w:sz="4" w:space="0" w:color="auto"/>
            </w:tcBorders>
            <w:shd w:val="clear" w:color="auto" w:fill="auto"/>
          </w:tcPr>
          <w:p w14:paraId="7712E175" w14:textId="1514ECBA" w:rsidR="00C01C8C" w:rsidRPr="002718F3" w:rsidRDefault="00C01C8C" w:rsidP="00C01C8C">
            <w:pPr>
              <w:widowControl/>
              <w:autoSpaceDE/>
              <w:autoSpaceDN/>
              <w:adjustRightInd/>
              <w:jc w:val="both"/>
              <w:textAlignment w:val="baseline"/>
              <w:rPr>
                <w:rFonts w:ascii="Verdana" w:hAnsi="Verdana" w:cs="Segoe UI"/>
                <w:szCs w:val="20"/>
                <w:lang w:val="en-GB" w:eastAsia="en-GB"/>
              </w:rPr>
            </w:pPr>
            <w:r>
              <w:rPr>
                <w:rFonts w:ascii="Verdana" w:hAnsi="Verdana" w:cs="Segoe UI"/>
                <w:szCs w:val="20"/>
                <w:lang w:val="en-GB" w:eastAsia="en-GB"/>
              </w:rPr>
              <w:t>P</w:t>
            </w:r>
            <w:r w:rsidRPr="002718F3">
              <w:rPr>
                <w:rFonts w:ascii="Verdana" w:hAnsi="Verdana" w:cs="Segoe UI"/>
                <w:szCs w:val="20"/>
                <w:lang w:val="en-GB" w:eastAsia="en-GB"/>
              </w:rPr>
              <w:t>articipate in initiatives/events to the benefit of Hartpury e.g. marketing events, outreach activities</w:t>
            </w:r>
            <w:r>
              <w:rPr>
                <w:rFonts w:ascii="Verdana" w:hAnsi="Verdana" w:cs="Segoe UI"/>
                <w:szCs w:val="20"/>
                <w:lang w:val="en-GB" w:eastAsia="en-GB"/>
              </w:rPr>
              <w:t>, recruitment, where appropriate.</w:t>
            </w:r>
          </w:p>
        </w:tc>
      </w:tr>
      <w:tr w:rsidR="00BD5607" w:rsidRPr="00A632C8" w14:paraId="4735DE1B" w14:textId="77777777" w:rsidTr="00111294">
        <w:tc>
          <w:tcPr>
            <w:tcW w:w="1231" w:type="dxa"/>
            <w:tcBorders>
              <w:top w:val="single" w:sz="4" w:space="0" w:color="auto"/>
            </w:tcBorders>
            <w:shd w:val="clear" w:color="auto" w:fill="auto"/>
          </w:tcPr>
          <w:p w14:paraId="5B34234C" w14:textId="77777777" w:rsidR="00BD5607" w:rsidRPr="002718F3" w:rsidRDefault="00BD5607" w:rsidP="00C01C8C">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single" w:sz="4" w:space="0" w:color="auto"/>
            </w:tcBorders>
            <w:shd w:val="clear" w:color="auto" w:fill="auto"/>
          </w:tcPr>
          <w:p w14:paraId="7A3B1231" w14:textId="2D1104DB" w:rsidR="00BD5607" w:rsidRPr="002718F3" w:rsidDel="00A904E8" w:rsidRDefault="00BD5607" w:rsidP="00C01C8C">
            <w:pPr>
              <w:widowControl/>
              <w:autoSpaceDE/>
              <w:autoSpaceDN/>
              <w:adjustRightInd/>
              <w:jc w:val="both"/>
              <w:textAlignment w:val="baseline"/>
              <w:rPr>
                <w:rFonts w:ascii="Verdana" w:hAnsi="Verdana" w:cs="Segoe UI"/>
                <w:szCs w:val="20"/>
                <w:lang w:val="en-GB" w:eastAsia="en-GB"/>
              </w:rPr>
            </w:pPr>
            <w:r>
              <w:rPr>
                <w:rFonts w:ascii="Verdana" w:hAnsi="Verdana" w:cs="Segoe UI"/>
                <w:szCs w:val="20"/>
                <w:lang w:val="en-GB" w:eastAsia="en-GB"/>
              </w:rPr>
              <w:t>Support the administration and delivery of assessments during assessment periods, e.g. through invigilation.</w:t>
            </w:r>
          </w:p>
        </w:tc>
      </w:tr>
    </w:tbl>
    <w:p w14:paraId="4101652C" w14:textId="77777777" w:rsidR="00A632C8" w:rsidRDefault="00A632C8" w:rsidP="007F4E4A">
      <w:pPr>
        <w:tabs>
          <w:tab w:val="left" w:pos="-1440"/>
        </w:tabs>
        <w:spacing w:after="26"/>
        <w:jc w:val="both"/>
        <w:rPr>
          <w:rFonts w:ascii="Verdana" w:hAnsi="Verdana"/>
          <w:szCs w:val="20"/>
          <w:lang w:val="en-GB"/>
        </w:rPr>
      </w:pPr>
    </w:p>
    <w:p w14:paraId="1384BFB5" w14:textId="423A633D" w:rsidR="00471D9F" w:rsidRPr="00A632C8" w:rsidRDefault="00471D9F" w:rsidP="4EE894B1">
      <w:pPr>
        <w:spacing w:after="26"/>
        <w:jc w:val="both"/>
        <w:rPr>
          <w:rFonts w:ascii="Verdana" w:eastAsia="Verdana" w:hAnsi="Verdana" w:cs="Verdana"/>
          <w:color w:val="000000" w:themeColor="text1"/>
          <w:lang w:val="en-GB"/>
        </w:rPr>
      </w:pPr>
      <w:r w:rsidRPr="5DCCFFDD">
        <w:rPr>
          <w:rStyle w:val="normaltextrun"/>
          <w:rFonts w:ascii="Verdana" w:hAnsi="Verdana" w:cs="Segoe UI"/>
          <w:shd w:val="clear" w:color="auto" w:fill="FFFFFF"/>
        </w:rPr>
        <w:t xml:space="preserve">Please note that this is a generic job description for the position of </w:t>
      </w:r>
      <w:r w:rsidR="00A83337">
        <w:rPr>
          <w:rStyle w:val="normaltextrun"/>
          <w:rFonts w:ascii="Verdana" w:hAnsi="Verdana" w:cs="Segoe UI"/>
          <w:shd w:val="clear" w:color="auto" w:fill="FFFFFF"/>
        </w:rPr>
        <w:t>Research</w:t>
      </w:r>
      <w:r w:rsidR="00A904E8">
        <w:rPr>
          <w:rStyle w:val="normaltextrun"/>
          <w:rFonts w:ascii="Verdana" w:hAnsi="Verdana" w:cs="Segoe UI"/>
          <w:shd w:val="clear" w:color="auto" w:fill="FFFFFF"/>
        </w:rPr>
        <w:t xml:space="preserve"> Assistant</w:t>
      </w:r>
      <w:r w:rsidRPr="5DCCFFDD">
        <w:rPr>
          <w:rStyle w:val="normaltextrun"/>
          <w:rFonts w:ascii="Verdana" w:hAnsi="Verdana" w:cs="Segoe UI"/>
          <w:shd w:val="clear" w:color="auto" w:fill="FFFFFF"/>
        </w:rPr>
        <w:t>.</w:t>
      </w:r>
      <w:r w:rsidRPr="003E16B2">
        <w:rPr>
          <w:rStyle w:val="eop"/>
          <w:rFonts w:ascii="Verdana" w:hAnsi="Verdana"/>
          <w:shd w:val="clear" w:color="auto" w:fill="FFFFFF"/>
        </w:rPr>
        <w:t> </w:t>
      </w:r>
      <w:r w:rsidRPr="003E16B2">
        <w:rPr>
          <w:rFonts w:ascii="Verdana" w:eastAsia="Verdana" w:hAnsi="Verdana" w:cs="Verdana"/>
        </w:rPr>
        <w:t xml:space="preserve">The role will </w:t>
      </w:r>
      <w:r w:rsidR="00A904E8">
        <w:rPr>
          <w:rFonts w:ascii="Verdana" w:eastAsia="Verdana" w:hAnsi="Verdana" w:cs="Verdana"/>
        </w:rPr>
        <w:t xml:space="preserve">likely </w:t>
      </w:r>
      <w:r w:rsidRPr="003E16B2">
        <w:rPr>
          <w:rFonts w:ascii="Verdana" w:eastAsia="Verdana" w:hAnsi="Verdana" w:cs="Verdana"/>
        </w:rPr>
        <w:t xml:space="preserve">encompass </w:t>
      </w:r>
      <w:r w:rsidRPr="003E16B2">
        <w:rPr>
          <w:rFonts w:ascii="Verdana" w:eastAsia="Verdana" w:hAnsi="Verdana" w:cs="Verdana"/>
          <w:lang w:val="en-GB"/>
        </w:rPr>
        <w:t xml:space="preserve">all of the </w:t>
      </w:r>
      <w:r w:rsidR="00400AE2">
        <w:rPr>
          <w:rFonts w:ascii="Verdana" w:eastAsia="Verdana" w:hAnsi="Verdana" w:cs="Verdana"/>
          <w:lang w:val="en-GB"/>
        </w:rPr>
        <w:t>above</w:t>
      </w:r>
      <w:r w:rsidRPr="003E16B2">
        <w:rPr>
          <w:rFonts w:ascii="Verdana" w:eastAsia="Verdana" w:hAnsi="Verdana" w:cs="Verdana"/>
          <w:lang w:val="en-GB"/>
        </w:rPr>
        <w:t>, but the balance of duties and responsibilities will be determined in discussion with the post holder’s line manager.</w:t>
      </w:r>
    </w:p>
    <w:p w14:paraId="3CF2D8B6" w14:textId="77777777" w:rsidR="000F5D4A" w:rsidRDefault="000F5D4A" w:rsidP="00050067">
      <w:pPr>
        <w:spacing w:after="26"/>
        <w:jc w:val="both"/>
        <w:rPr>
          <w:rFonts w:ascii="Verdana" w:hAnsi="Verdana" w:cs="Arial"/>
          <w:iCs/>
          <w:szCs w:val="20"/>
          <w:lang w:val="en-GB"/>
        </w:rPr>
      </w:pPr>
    </w:p>
    <w:p w14:paraId="72BC9EB3" w14:textId="77777777" w:rsidR="007C322F" w:rsidRPr="007C322F" w:rsidRDefault="007C322F" w:rsidP="001B06E0">
      <w:pPr>
        <w:spacing w:after="26"/>
        <w:jc w:val="both"/>
        <w:rPr>
          <w:rFonts w:ascii="Verdana" w:hAnsi="Verdana"/>
          <w:b/>
          <w:szCs w:val="20"/>
        </w:rPr>
      </w:pPr>
      <w:r w:rsidRPr="007C322F">
        <w:rPr>
          <w:rFonts w:ascii="Verdana" w:hAnsi="Verdana"/>
          <w:b/>
          <w:szCs w:val="20"/>
        </w:rPr>
        <w:t>Other Reasonable Duties</w:t>
      </w:r>
    </w:p>
    <w:p w14:paraId="0FB78278" w14:textId="77777777" w:rsidR="007C322F" w:rsidRDefault="007C322F" w:rsidP="001B06E0">
      <w:pPr>
        <w:spacing w:after="26"/>
        <w:jc w:val="both"/>
        <w:rPr>
          <w:rFonts w:ascii="Verdana" w:hAnsi="Verdana"/>
          <w:szCs w:val="20"/>
        </w:rPr>
      </w:pPr>
    </w:p>
    <w:p w14:paraId="402031AB" w14:textId="4898D90A" w:rsidR="001B06E0" w:rsidRDefault="00E07448" w:rsidP="001B06E0">
      <w:pPr>
        <w:spacing w:after="26"/>
        <w:jc w:val="both"/>
        <w:rPr>
          <w:rFonts w:ascii="Verdana" w:hAnsi="Verdana"/>
          <w:szCs w:val="20"/>
        </w:rPr>
      </w:pPr>
      <w:r>
        <w:rPr>
          <w:rFonts w:ascii="Verdana" w:hAnsi="Verdana"/>
          <w:szCs w:val="20"/>
        </w:rPr>
        <w:t>This J</w:t>
      </w:r>
      <w:r w:rsidRPr="00223C64">
        <w:rPr>
          <w:rFonts w:ascii="Verdana" w:hAnsi="Verdana"/>
          <w:szCs w:val="20"/>
        </w:rPr>
        <w:t xml:space="preserve">ob </w:t>
      </w:r>
      <w:r>
        <w:rPr>
          <w:rFonts w:ascii="Verdana" w:hAnsi="Verdana"/>
          <w:szCs w:val="20"/>
        </w:rPr>
        <w:t>D</w:t>
      </w:r>
      <w:r w:rsidRPr="00223C64">
        <w:rPr>
          <w:rFonts w:ascii="Verdana" w:hAnsi="Verdana"/>
          <w:szCs w:val="20"/>
        </w:rPr>
        <w:t xml:space="preserve">escription sets out the main duties of the post at the date when it was drawn up.  Such duties may vary from time to time without changing the general character of </w:t>
      </w:r>
      <w:r w:rsidRPr="00223C64">
        <w:rPr>
          <w:rFonts w:ascii="Verdana" w:hAnsi="Verdana"/>
          <w:szCs w:val="20"/>
        </w:rPr>
        <w:lastRenderedPageBreak/>
        <w:t>the post or the level of responsibility entailed.  Such variations are a common occurrence and cannot of themselves justify a reconsideration of the grading of the post.</w:t>
      </w:r>
      <w:r>
        <w:rPr>
          <w:rFonts w:ascii="Verdana" w:hAnsi="Verdana"/>
          <w:szCs w:val="20"/>
        </w:rPr>
        <w:t xml:space="preserve">  </w:t>
      </w:r>
      <w:r w:rsidR="00483501" w:rsidRPr="00483501">
        <w:rPr>
          <w:rFonts w:ascii="Verdana" w:hAnsi="Verdana"/>
          <w:szCs w:val="20"/>
        </w:rPr>
        <w:t>In cases, however, where there is a permanent or substantial change in the duties and responsibilities Hartpury reserves the right to amend the job description in consultation with the employee to reflect changes in the duties of the post. This list of duties is not exhaustive and from time to time staff will be asked to undertake any other reasonable tasks in relation to their role.</w:t>
      </w:r>
    </w:p>
    <w:p w14:paraId="512FB934" w14:textId="77777777" w:rsidR="005C3228" w:rsidRDefault="005C3228" w:rsidP="001B06E0">
      <w:pPr>
        <w:spacing w:after="26"/>
        <w:jc w:val="both"/>
        <w:rPr>
          <w:rFonts w:ascii="Verdana" w:hAnsi="Verdana"/>
          <w:szCs w:val="20"/>
        </w:rPr>
      </w:pPr>
    </w:p>
    <w:p w14:paraId="261AFE6E"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Safeguarding</w:t>
      </w:r>
      <w:r>
        <w:rPr>
          <w:rStyle w:val="scxw141544452"/>
          <w:rFonts w:ascii="Verdana" w:hAnsi="Verdana" w:cs="Segoe UI"/>
          <w:sz w:val="20"/>
          <w:szCs w:val="20"/>
        </w:rPr>
        <w:t> </w:t>
      </w:r>
      <w:r>
        <w:rPr>
          <w:rFonts w:ascii="Verdana" w:hAnsi="Verdana" w:cs="Segoe UI"/>
          <w:sz w:val="20"/>
          <w:szCs w:val="20"/>
        </w:rPr>
        <w:br/>
      </w:r>
      <w:r>
        <w:rPr>
          <w:rStyle w:val="eop"/>
          <w:rFonts w:ascii="Verdana" w:hAnsi="Verdana" w:cs="Segoe UI"/>
          <w:sz w:val="20"/>
          <w:szCs w:val="20"/>
        </w:rPr>
        <w:t> </w:t>
      </w:r>
    </w:p>
    <w:p w14:paraId="542F5AA0"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Hartpury recognises that it has a statutory and moral duty to ensure that Hartpury safeguards and promotes the welfare of young people and vulnerable adults receiving education and training at Hartpury. It is the responsibility of everyone at Hartpury to protect young people and vulnerable adults and there are procedures in place to minimise risk and ensure appropriate action is taken should abuse be suspected.</w:t>
      </w:r>
      <w:r>
        <w:rPr>
          <w:rStyle w:val="eop"/>
          <w:rFonts w:ascii="Verdana" w:hAnsi="Verdana" w:cs="Segoe UI"/>
          <w:sz w:val="20"/>
          <w:szCs w:val="20"/>
        </w:rPr>
        <w:t> </w:t>
      </w:r>
    </w:p>
    <w:p w14:paraId="10EF996B"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337F6BC5"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You are responsible for familiarising yourself with the Child Protection &amp; Safeguarding Policy and Procedures, the Code of Professional Conduct, the Guidelines on Professional Boundaries and Keeping Children Safe in Education and adhering to these regulations in the workplace. A copy of these Policies and Procedures can be found on the staff intranet.</w:t>
      </w:r>
      <w:r>
        <w:rPr>
          <w:rStyle w:val="eop"/>
          <w:rFonts w:ascii="Verdana" w:hAnsi="Verdana" w:cs="Segoe UI"/>
          <w:sz w:val="20"/>
          <w:szCs w:val="20"/>
        </w:rPr>
        <w:t> </w:t>
      </w:r>
    </w:p>
    <w:p w14:paraId="5E3886A4"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D560549" w14:textId="75E444EC" w:rsidR="00483501" w:rsidRDefault="00483501" w:rsidP="4EE894B1">
      <w:pPr>
        <w:pStyle w:val="paragraph"/>
        <w:spacing w:before="0" w:beforeAutospacing="0" w:after="0" w:afterAutospacing="0"/>
        <w:jc w:val="both"/>
        <w:textAlignment w:val="baseline"/>
        <w:rPr>
          <w:rFonts w:ascii="Segoe UI" w:hAnsi="Segoe UI" w:cs="Segoe UI"/>
          <w:b/>
          <w:bCs/>
          <w:sz w:val="18"/>
          <w:szCs w:val="18"/>
        </w:rPr>
      </w:pPr>
      <w:r w:rsidRPr="4EE894B1">
        <w:rPr>
          <w:rStyle w:val="normaltextrun"/>
          <w:rFonts w:ascii="Verdana" w:hAnsi="Verdana" w:cs="Segoe UI"/>
          <w:b/>
          <w:bCs/>
          <w:sz w:val="20"/>
          <w:szCs w:val="20"/>
          <w:lang w:val="en-US"/>
        </w:rPr>
        <w:t>Equality, Diversity</w:t>
      </w:r>
      <w:r w:rsidRPr="4EE894B1">
        <w:rPr>
          <w:rStyle w:val="eop"/>
          <w:rFonts w:ascii="Verdana" w:hAnsi="Verdana" w:cs="Segoe UI"/>
          <w:b/>
          <w:bCs/>
          <w:sz w:val="20"/>
          <w:szCs w:val="20"/>
        </w:rPr>
        <w:t> and Inclusivity</w:t>
      </w:r>
    </w:p>
    <w:p w14:paraId="4ECEB114"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EBFBBE8" w14:textId="5B69BD9A" w:rsidR="00483501" w:rsidRDefault="00483501" w:rsidP="4EE894B1">
      <w:pPr>
        <w:pStyle w:val="paragraph"/>
        <w:spacing w:before="0" w:beforeAutospacing="0" w:after="0" w:afterAutospacing="0"/>
        <w:jc w:val="both"/>
        <w:textAlignment w:val="baseline"/>
        <w:rPr>
          <w:rFonts w:ascii="Segoe UI" w:hAnsi="Segoe UI" w:cs="Segoe UI"/>
          <w:sz w:val="18"/>
          <w:szCs w:val="18"/>
        </w:rPr>
      </w:pPr>
      <w:r w:rsidRPr="4EE894B1">
        <w:rPr>
          <w:rStyle w:val="normaltextrun"/>
          <w:rFonts w:ascii="Verdana" w:hAnsi="Verdana" w:cs="Segoe UI"/>
          <w:sz w:val="20"/>
          <w:szCs w:val="20"/>
          <w:lang w:val="en-US"/>
        </w:rPr>
        <w:t>It is the responsibility of the post holder to promote equality, diversity and inclusivity across Hartpury. The post holder will undertake their duties in accordance with Hartpury’s policies relating to equality and diversity. </w:t>
      </w:r>
      <w:r w:rsidRPr="4EE894B1">
        <w:rPr>
          <w:rStyle w:val="eop"/>
          <w:rFonts w:ascii="Verdana" w:hAnsi="Verdana" w:cs="Segoe UI"/>
          <w:sz w:val="20"/>
          <w:szCs w:val="20"/>
        </w:rPr>
        <w:t> </w:t>
      </w:r>
    </w:p>
    <w:p w14:paraId="0D8BF348"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55F2157"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Hartpury is committed towards promoting positive mental health by working towards the MINDFUL EMPLOYER Charter. Hartpury aims to create a culture of support within the workplace where employees can talk about mental health problems without the fear of stigma or discrimination.</w:t>
      </w:r>
      <w:r>
        <w:rPr>
          <w:rStyle w:val="eop"/>
          <w:rFonts w:ascii="Verdana" w:hAnsi="Verdana" w:cs="Segoe UI"/>
          <w:sz w:val="20"/>
          <w:szCs w:val="20"/>
        </w:rPr>
        <w:t> </w:t>
      </w:r>
    </w:p>
    <w:p w14:paraId="5EDB29A5"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CCF00E1"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lang w:val="en-US"/>
        </w:rPr>
        <w:t>Health and Safety</w:t>
      </w:r>
      <w:r>
        <w:rPr>
          <w:rStyle w:val="eop"/>
          <w:rFonts w:ascii="Verdana" w:hAnsi="Verdana" w:cs="Segoe UI"/>
          <w:sz w:val="20"/>
          <w:szCs w:val="20"/>
        </w:rPr>
        <w:t> </w:t>
      </w:r>
    </w:p>
    <w:p w14:paraId="4474F8A0"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1800D62E"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The post holder will be required to promote health, safety and wellbeing throughout Hartpury. They will also be required to undertake their full duties and responsibilities in accordance with Hartpury’s Health and Safety Policies and Procedures.</w:t>
      </w:r>
      <w:r>
        <w:rPr>
          <w:rStyle w:val="eop"/>
          <w:rFonts w:ascii="Verdana" w:hAnsi="Verdana" w:cs="Segoe UI"/>
          <w:sz w:val="20"/>
          <w:szCs w:val="20"/>
        </w:rPr>
        <w:t> </w:t>
      </w:r>
    </w:p>
    <w:p w14:paraId="1FC39945" w14:textId="77777777" w:rsidR="00483501" w:rsidRDefault="00483501" w:rsidP="00050067">
      <w:pPr>
        <w:spacing w:after="26"/>
        <w:jc w:val="both"/>
        <w:rPr>
          <w:rFonts w:ascii="Verdana" w:hAnsi="Verdana" w:cs="Arial"/>
          <w:b/>
          <w:iCs/>
          <w:szCs w:val="20"/>
          <w:lang w:val="en-GB"/>
        </w:rPr>
      </w:pPr>
    </w:p>
    <w:p w14:paraId="14F9ED28" w14:textId="77777777" w:rsidR="00F86B9F" w:rsidRPr="00050067" w:rsidRDefault="00747FA8" w:rsidP="00747FA8">
      <w:pPr>
        <w:tabs>
          <w:tab w:val="left" w:pos="-1440"/>
        </w:tabs>
        <w:spacing w:after="26"/>
        <w:jc w:val="center"/>
        <w:rPr>
          <w:rFonts w:ascii="Verdana" w:hAnsi="Verdana" w:cs="Arial"/>
          <w:b/>
          <w:szCs w:val="20"/>
          <w:lang w:val="en-GB"/>
        </w:rPr>
      </w:pPr>
      <w:r>
        <w:rPr>
          <w:rFonts w:ascii="Verdana" w:hAnsi="Verdana" w:cs="Arial"/>
          <w:b/>
          <w:szCs w:val="20"/>
          <w:lang w:val="en-GB"/>
        </w:rPr>
        <w:t>PERSON SPECIFICATION</w:t>
      </w:r>
    </w:p>
    <w:p w14:paraId="0562CB0E" w14:textId="77777777" w:rsidR="00F86B9F" w:rsidRPr="00050067" w:rsidRDefault="00F86B9F" w:rsidP="00050067">
      <w:pPr>
        <w:tabs>
          <w:tab w:val="left" w:pos="-1440"/>
        </w:tabs>
        <w:spacing w:after="26"/>
        <w:jc w:val="center"/>
        <w:rPr>
          <w:rFonts w:ascii="Verdana" w:hAnsi="Verdana" w:cs="Arial"/>
          <w:b/>
          <w:szCs w:val="20"/>
          <w:lang w:val="en-GB"/>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1231"/>
        <w:gridCol w:w="41"/>
        <w:gridCol w:w="1403"/>
        <w:gridCol w:w="2078"/>
      </w:tblGrid>
      <w:tr w:rsidR="0081470F" w:rsidRPr="0081470F" w14:paraId="60A1BE75" w14:textId="77777777" w:rsidTr="4EE894B1">
        <w:tc>
          <w:tcPr>
            <w:tcW w:w="4266" w:type="dxa"/>
            <w:shd w:val="clear" w:color="auto" w:fill="auto"/>
          </w:tcPr>
          <w:p w14:paraId="3A0E018C"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Requirements</w:t>
            </w:r>
          </w:p>
        </w:tc>
        <w:tc>
          <w:tcPr>
            <w:tcW w:w="1231" w:type="dxa"/>
            <w:shd w:val="clear" w:color="auto" w:fill="auto"/>
          </w:tcPr>
          <w:p w14:paraId="0895C2DB"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Essential</w:t>
            </w:r>
          </w:p>
        </w:tc>
        <w:tc>
          <w:tcPr>
            <w:tcW w:w="1444" w:type="dxa"/>
            <w:gridSpan w:val="2"/>
            <w:shd w:val="clear" w:color="auto" w:fill="auto"/>
          </w:tcPr>
          <w:p w14:paraId="248B3EE6"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Desirable</w:t>
            </w:r>
          </w:p>
        </w:tc>
        <w:tc>
          <w:tcPr>
            <w:tcW w:w="2078" w:type="dxa"/>
            <w:shd w:val="clear" w:color="auto" w:fill="auto"/>
          </w:tcPr>
          <w:p w14:paraId="3F83DB4E"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How Tested?</w:t>
            </w:r>
          </w:p>
          <w:p w14:paraId="15F544EE"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(AF / IV / Other)</w:t>
            </w:r>
          </w:p>
        </w:tc>
      </w:tr>
      <w:tr w:rsidR="00B23E4B" w:rsidRPr="0081470F" w14:paraId="2CA1AA43" w14:textId="77777777" w:rsidTr="4EE894B1">
        <w:tc>
          <w:tcPr>
            <w:tcW w:w="9019" w:type="dxa"/>
            <w:gridSpan w:val="5"/>
            <w:shd w:val="clear" w:color="auto" w:fill="F2F2F2" w:themeFill="background1" w:themeFillShade="F2"/>
            <w:vAlign w:val="center"/>
          </w:tcPr>
          <w:p w14:paraId="37FBA13F" w14:textId="77777777" w:rsidR="00B23E4B" w:rsidRPr="0081470F" w:rsidRDefault="00B23E4B" w:rsidP="00B23E4B">
            <w:pPr>
              <w:tabs>
                <w:tab w:val="left" w:pos="-1440"/>
              </w:tabs>
              <w:spacing w:after="26"/>
              <w:rPr>
                <w:rFonts w:ascii="Verdana" w:hAnsi="Verdana" w:cs="Arial"/>
                <w:b/>
                <w:szCs w:val="20"/>
                <w:lang w:val="en-GB"/>
              </w:rPr>
            </w:pPr>
            <w:r w:rsidRPr="0081470F">
              <w:rPr>
                <w:rFonts w:ascii="Verdana" w:hAnsi="Verdana" w:cs="Arial"/>
                <w:b/>
                <w:szCs w:val="20"/>
                <w:lang w:val="en-GB"/>
              </w:rPr>
              <w:t>Qualifications/Training</w:t>
            </w:r>
          </w:p>
        </w:tc>
      </w:tr>
      <w:tr w:rsidR="0081470F" w:rsidRPr="0081470F" w14:paraId="0C5C72F3" w14:textId="77777777" w:rsidTr="4EE894B1">
        <w:tc>
          <w:tcPr>
            <w:tcW w:w="4266" w:type="dxa"/>
          </w:tcPr>
          <w:p w14:paraId="2B9959BF" w14:textId="447A5AA3" w:rsidR="0081470F" w:rsidRPr="0081470F" w:rsidRDefault="007F4E4A" w:rsidP="008B09F0">
            <w:pPr>
              <w:tabs>
                <w:tab w:val="left" w:pos="-1440"/>
              </w:tabs>
              <w:spacing w:after="26"/>
              <w:rPr>
                <w:rFonts w:ascii="Verdana" w:hAnsi="Verdana" w:cs="Arial"/>
                <w:szCs w:val="20"/>
                <w:lang w:val="en-GB"/>
              </w:rPr>
            </w:pPr>
            <w:r>
              <w:rPr>
                <w:rFonts w:ascii="Verdana" w:hAnsi="Verdana" w:cs="Arial"/>
                <w:szCs w:val="20"/>
                <w:lang w:val="en-GB"/>
              </w:rPr>
              <w:t xml:space="preserve">A willingness to complete </w:t>
            </w:r>
            <w:r w:rsidR="004865B5">
              <w:rPr>
                <w:rFonts w:ascii="Verdana" w:hAnsi="Verdana" w:cs="Arial"/>
                <w:szCs w:val="20"/>
                <w:lang w:val="en-GB"/>
              </w:rPr>
              <w:t>relevant identified staff development / induction.</w:t>
            </w:r>
          </w:p>
        </w:tc>
        <w:tc>
          <w:tcPr>
            <w:tcW w:w="1231" w:type="dxa"/>
            <w:vAlign w:val="center"/>
          </w:tcPr>
          <w:p w14:paraId="34CE0A41" w14:textId="77777777" w:rsidR="0081470F" w:rsidRPr="0081470F" w:rsidRDefault="00B23E4B"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2EBF3C5" w14:textId="77777777" w:rsidR="0081470F" w:rsidRPr="0081470F" w:rsidRDefault="0081470F" w:rsidP="00B23E4B">
            <w:pPr>
              <w:tabs>
                <w:tab w:val="left" w:pos="-1440"/>
              </w:tabs>
              <w:spacing w:after="26"/>
              <w:jc w:val="center"/>
              <w:rPr>
                <w:rFonts w:ascii="Verdana" w:hAnsi="Verdana" w:cs="Arial"/>
                <w:szCs w:val="20"/>
                <w:lang w:val="en-GB"/>
              </w:rPr>
            </w:pPr>
          </w:p>
        </w:tc>
        <w:tc>
          <w:tcPr>
            <w:tcW w:w="2078" w:type="dxa"/>
          </w:tcPr>
          <w:p w14:paraId="111ADFDE" w14:textId="77777777" w:rsidR="0081470F" w:rsidRPr="0081470F" w:rsidRDefault="002718F3"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81470F" w:rsidRPr="0081470F" w14:paraId="1982A20F" w14:textId="77777777" w:rsidTr="4EE894B1">
        <w:tc>
          <w:tcPr>
            <w:tcW w:w="4266" w:type="dxa"/>
          </w:tcPr>
          <w:p w14:paraId="2FD5DA99" w14:textId="02FC0D35" w:rsidR="0081470F" w:rsidRPr="0081470F" w:rsidRDefault="004865B5" w:rsidP="0081470F">
            <w:pPr>
              <w:tabs>
                <w:tab w:val="left" w:pos="-1440"/>
              </w:tabs>
              <w:spacing w:after="26"/>
              <w:rPr>
                <w:rFonts w:ascii="Verdana" w:hAnsi="Verdana" w:cs="Arial"/>
                <w:szCs w:val="20"/>
                <w:lang w:val="en-GB"/>
              </w:rPr>
            </w:pPr>
            <w:r>
              <w:rPr>
                <w:rFonts w:ascii="Verdana" w:hAnsi="Verdana" w:cs="Arial"/>
                <w:szCs w:val="20"/>
                <w:lang w:val="en-GB"/>
              </w:rPr>
              <w:t xml:space="preserve">Undergraduate </w:t>
            </w:r>
            <w:r w:rsidR="003F5690">
              <w:rPr>
                <w:rFonts w:ascii="Verdana" w:hAnsi="Verdana" w:cs="Arial"/>
                <w:szCs w:val="20"/>
                <w:lang w:val="en-GB"/>
              </w:rPr>
              <w:t xml:space="preserve">qualification </w:t>
            </w:r>
            <w:r w:rsidR="00313813">
              <w:rPr>
                <w:rFonts w:ascii="Verdana" w:hAnsi="Verdana" w:cs="Arial"/>
                <w:szCs w:val="20"/>
                <w:lang w:val="en-GB"/>
              </w:rPr>
              <w:t>in</w:t>
            </w:r>
            <w:r w:rsidR="003F5690">
              <w:rPr>
                <w:rFonts w:ascii="Verdana" w:hAnsi="Verdana" w:cs="Arial"/>
                <w:szCs w:val="20"/>
                <w:lang w:val="en-GB"/>
              </w:rPr>
              <w:t xml:space="preserve"> </w:t>
            </w:r>
            <w:r w:rsidR="00313813">
              <w:rPr>
                <w:rFonts w:ascii="Verdana" w:hAnsi="Verdana" w:cs="Arial"/>
                <w:szCs w:val="20"/>
                <w:lang w:val="en-GB"/>
              </w:rPr>
              <w:t xml:space="preserve">relevant </w:t>
            </w:r>
            <w:r w:rsidR="00C95603">
              <w:rPr>
                <w:rFonts w:ascii="Verdana" w:hAnsi="Verdana" w:cs="Arial"/>
                <w:szCs w:val="20"/>
                <w:lang w:val="en-GB"/>
              </w:rPr>
              <w:t>subject area</w:t>
            </w:r>
            <w:bookmarkStart w:id="0" w:name="_GoBack"/>
            <w:bookmarkEnd w:id="0"/>
            <w:r>
              <w:rPr>
                <w:rFonts w:ascii="Verdana" w:hAnsi="Verdana" w:cs="Arial"/>
                <w:szCs w:val="20"/>
                <w:lang w:val="en-GB"/>
              </w:rPr>
              <w:t>, and accepted to study on a postgraduate taught programme at Hartpury University during the time of this post</w:t>
            </w:r>
          </w:p>
        </w:tc>
        <w:tc>
          <w:tcPr>
            <w:tcW w:w="1231" w:type="dxa"/>
            <w:vAlign w:val="center"/>
          </w:tcPr>
          <w:p w14:paraId="6D98A12B" w14:textId="77777777" w:rsidR="0081470F" w:rsidRPr="0081470F" w:rsidRDefault="00E12479"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2946DB82" w14:textId="77777777" w:rsidR="0081470F" w:rsidRPr="0081470F" w:rsidRDefault="0081470F" w:rsidP="00B23E4B">
            <w:pPr>
              <w:tabs>
                <w:tab w:val="left" w:pos="-1440"/>
              </w:tabs>
              <w:spacing w:after="26"/>
              <w:jc w:val="center"/>
              <w:rPr>
                <w:rFonts w:ascii="Verdana" w:hAnsi="Verdana" w:cs="Arial"/>
                <w:szCs w:val="20"/>
                <w:lang w:val="en-GB"/>
              </w:rPr>
            </w:pPr>
          </w:p>
        </w:tc>
        <w:tc>
          <w:tcPr>
            <w:tcW w:w="2078" w:type="dxa"/>
          </w:tcPr>
          <w:p w14:paraId="52018CCC" w14:textId="77777777" w:rsidR="0081470F" w:rsidRPr="0081470F" w:rsidRDefault="002718F3"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F02FB" w:rsidRPr="0081470F" w14:paraId="7BC3C823" w14:textId="77777777" w:rsidTr="4EE894B1">
        <w:tc>
          <w:tcPr>
            <w:tcW w:w="4266" w:type="dxa"/>
          </w:tcPr>
          <w:p w14:paraId="655BC0E4" w14:textId="734CCFD8" w:rsidR="009F02FB" w:rsidRDefault="00313813" w:rsidP="0081470F">
            <w:pPr>
              <w:tabs>
                <w:tab w:val="left" w:pos="-1440"/>
              </w:tabs>
              <w:spacing w:after="26"/>
              <w:rPr>
                <w:rFonts w:ascii="Verdana" w:hAnsi="Verdana" w:cs="Arial"/>
                <w:szCs w:val="20"/>
                <w:lang w:val="en-GB"/>
              </w:rPr>
            </w:pPr>
            <w:r>
              <w:rPr>
                <w:rFonts w:ascii="Verdana" w:hAnsi="Verdana" w:cs="Arial"/>
                <w:szCs w:val="20"/>
                <w:lang w:val="en-GB"/>
              </w:rPr>
              <w:t>Relevant p</w:t>
            </w:r>
            <w:r w:rsidR="00E320BE">
              <w:rPr>
                <w:rFonts w:ascii="Verdana" w:hAnsi="Verdana" w:cs="Arial"/>
                <w:szCs w:val="20"/>
                <w:lang w:val="en-GB"/>
              </w:rPr>
              <w:t>rofessional</w:t>
            </w:r>
            <w:r w:rsidR="009F02FB">
              <w:rPr>
                <w:rFonts w:ascii="Verdana" w:hAnsi="Verdana" w:cs="Arial"/>
                <w:szCs w:val="20"/>
                <w:lang w:val="en-GB"/>
              </w:rPr>
              <w:t xml:space="preserve"> qualification</w:t>
            </w:r>
            <w:r w:rsidR="00E320BE">
              <w:rPr>
                <w:rFonts w:ascii="Verdana" w:hAnsi="Verdana" w:cs="Arial"/>
                <w:szCs w:val="20"/>
                <w:lang w:val="en-GB"/>
              </w:rPr>
              <w:t xml:space="preserve"> </w:t>
            </w:r>
            <w:r>
              <w:rPr>
                <w:rFonts w:ascii="Verdana" w:hAnsi="Verdana" w:cs="Arial"/>
                <w:szCs w:val="20"/>
                <w:lang w:val="en-GB"/>
              </w:rPr>
              <w:t>(</w:t>
            </w:r>
            <w:r w:rsidR="00E320BE">
              <w:rPr>
                <w:rFonts w:ascii="Verdana" w:hAnsi="Verdana" w:cs="Arial"/>
                <w:szCs w:val="20"/>
                <w:lang w:val="en-GB"/>
              </w:rPr>
              <w:t>if appropriate</w:t>
            </w:r>
            <w:r>
              <w:rPr>
                <w:rFonts w:ascii="Verdana" w:hAnsi="Verdana" w:cs="Arial"/>
                <w:szCs w:val="20"/>
                <w:lang w:val="en-GB"/>
              </w:rPr>
              <w:t>)</w:t>
            </w:r>
          </w:p>
        </w:tc>
        <w:tc>
          <w:tcPr>
            <w:tcW w:w="1231" w:type="dxa"/>
            <w:vAlign w:val="center"/>
          </w:tcPr>
          <w:p w14:paraId="0C03CF76" w14:textId="474489AF" w:rsidR="009F02FB" w:rsidRDefault="009F02FB" w:rsidP="00B23E4B">
            <w:pPr>
              <w:tabs>
                <w:tab w:val="left" w:pos="-1440"/>
              </w:tabs>
              <w:spacing w:after="26"/>
              <w:jc w:val="center"/>
              <w:rPr>
                <w:rFonts w:ascii="Wingdings 2" w:eastAsia="Wingdings 2" w:hAnsi="Wingdings 2" w:cs="Wingdings 2"/>
                <w:szCs w:val="20"/>
                <w:lang w:val="en-GB"/>
              </w:rPr>
            </w:pPr>
          </w:p>
        </w:tc>
        <w:tc>
          <w:tcPr>
            <w:tcW w:w="1444" w:type="dxa"/>
            <w:gridSpan w:val="2"/>
            <w:vAlign w:val="center"/>
          </w:tcPr>
          <w:p w14:paraId="093A932C" w14:textId="716B24BD" w:rsidR="009F02FB" w:rsidRPr="0081470F" w:rsidRDefault="00B40109"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2078" w:type="dxa"/>
          </w:tcPr>
          <w:p w14:paraId="272CC665" w14:textId="07A50FF3" w:rsidR="009F02FB" w:rsidRDefault="009F02FB"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B23E4B" w:rsidRPr="0081470F" w14:paraId="0F65C762" w14:textId="77777777" w:rsidTr="4EE894B1">
        <w:tc>
          <w:tcPr>
            <w:tcW w:w="9019" w:type="dxa"/>
            <w:gridSpan w:val="5"/>
            <w:shd w:val="clear" w:color="auto" w:fill="F2F2F2" w:themeFill="background1" w:themeFillShade="F2"/>
            <w:vAlign w:val="center"/>
          </w:tcPr>
          <w:p w14:paraId="39E13D15" w14:textId="77777777" w:rsidR="00B23E4B" w:rsidRPr="0081470F" w:rsidRDefault="00B23E4B" w:rsidP="00B23E4B">
            <w:pPr>
              <w:tabs>
                <w:tab w:val="left" w:pos="-1440"/>
              </w:tabs>
              <w:spacing w:after="26"/>
              <w:rPr>
                <w:rFonts w:ascii="Verdana" w:hAnsi="Verdana" w:cs="Arial"/>
                <w:b/>
                <w:szCs w:val="20"/>
                <w:lang w:val="en-GB"/>
              </w:rPr>
            </w:pPr>
            <w:r w:rsidRPr="0081470F">
              <w:rPr>
                <w:rFonts w:ascii="Verdana" w:hAnsi="Verdana" w:cs="Arial"/>
                <w:b/>
                <w:szCs w:val="20"/>
                <w:lang w:val="en-GB"/>
              </w:rPr>
              <w:t>Experience/Key Skills</w:t>
            </w:r>
          </w:p>
        </w:tc>
      </w:tr>
      <w:tr w:rsidR="009C477E" w:rsidRPr="0081470F" w14:paraId="500F6CF8" w14:textId="77777777" w:rsidTr="4EE894B1">
        <w:tc>
          <w:tcPr>
            <w:tcW w:w="4266" w:type="dxa"/>
          </w:tcPr>
          <w:p w14:paraId="7D1DCCDA" w14:textId="366D5DCC" w:rsidR="009C477E" w:rsidRDefault="009C477E" w:rsidP="009C477E">
            <w:pPr>
              <w:tabs>
                <w:tab w:val="left" w:pos="-1440"/>
              </w:tabs>
              <w:spacing w:after="26"/>
              <w:rPr>
                <w:rFonts w:ascii="Verdana" w:hAnsi="Verdana" w:cs="Arial"/>
                <w:szCs w:val="20"/>
                <w:lang w:val="en-GB"/>
              </w:rPr>
            </w:pPr>
            <w:r w:rsidRPr="00050103">
              <w:rPr>
                <w:rFonts w:ascii="Verdana" w:hAnsi="Verdana"/>
                <w:szCs w:val="20"/>
                <w:lang w:val="en-GB"/>
              </w:rPr>
              <w:lastRenderedPageBreak/>
              <w:t>Willingness to undertake further training/qualifications</w:t>
            </w:r>
            <w:r w:rsidR="00B40109">
              <w:rPr>
                <w:rFonts w:ascii="Verdana" w:hAnsi="Verdana"/>
                <w:szCs w:val="20"/>
                <w:lang w:val="en-GB"/>
              </w:rPr>
              <w:t>,</w:t>
            </w:r>
            <w:r w:rsidRPr="00050103">
              <w:rPr>
                <w:rFonts w:ascii="Verdana" w:hAnsi="Verdana"/>
                <w:szCs w:val="20"/>
                <w:lang w:val="en-GB"/>
              </w:rPr>
              <w:t xml:space="preserve"> if appropriate</w:t>
            </w:r>
          </w:p>
        </w:tc>
        <w:tc>
          <w:tcPr>
            <w:tcW w:w="1231" w:type="dxa"/>
            <w:vAlign w:val="center"/>
          </w:tcPr>
          <w:p w14:paraId="7B48C273" w14:textId="57428181" w:rsidR="009C477E" w:rsidRPr="0081470F" w:rsidRDefault="009C477E"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3158AE57" w14:textId="77777777" w:rsidR="009C477E" w:rsidRDefault="009C477E" w:rsidP="009C477E">
            <w:pPr>
              <w:tabs>
                <w:tab w:val="left" w:pos="-1440"/>
              </w:tabs>
              <w:spacing w:after="26"/>
              <w:jc w:val="center"/>
              <w:rPr>
                <w:rFonts w:ascii="Wingdings 2" w:eastAsia="Wingdings 2" w:hAnsi="Wingdings 2" w:cs="Wingdings 2"/>
                <w:szCs w:val="20"/>
                <w:lang w:val="en-GB"/>
              </w:rPr>
            </w:pPr>
          </w:p>
        </w:tc>
        <w:tc>
          <w:tcPr>
            <w:tcW w:w="2078" w:type="dxa"/>
          </w:tcPr>
          <w:p w14:paraId="3224FD1F" w14:textId="2D6F2854"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0292D2D8" w14:textId="77777777" w:rsidTr="4EE894B1">
        <w:tc>
          <w:tcPr>
            <w:tcW w:w="4266" w:type="dxa"/>
          </w:tcPr>
          <w:p w14:paraId="78989946" w14:textId="0CD84C5E" w:rsidR="009C477E" w:rsidRPr="0081470F" w:rsidRDefault="00C95603" w:rsidP="009C477E">
            <w:pPr>
              <w:tabs>
                <w:tab w:val="left" w:pos="-1440"/>
              </w:tabs>
              <w:spacing w:after="26"/>
              <w:rPr>
                <w:rFonts w:ascii="Verdana" w:hAnsi="Verdana" w:cs="Arial"/>
                <w:szCs w:val="20"/>
                <w:lang w:val="en-GB"/>
              </w:rPr>
            </w:pPr>
            <w:r>
              <w:rPr>
                <w:rFonts w:ascii="Verdana" w:hAnsi="Verdana" w:cs="Arial"/>
                <w:szCs w:val="20"/>
                <w:lang w:val="en-GB"/>
              </w:rPr>
              <w:t xml:space="preserve">Commitment to </w:t>
            </w:r>
            <w:r w:rsidR="00A83337">
              <w:rPr>
                <w:rFonts w:ascii="Verdana" w:hAnsi="Verdana" w:cs="Arial"/>
                <w:szCs w:val="20"/>
                <w:lang w:val="en-GB"/>
              </w:rPr>
              <w:t xml:space="preserve">supporting </w:t>
            </w:r>
            <w:r>
              <w:rPr>
                <w:rFonts w:ascii="Verdana" w:hAnsi="Verdana" w:cs="Arial"/>
                <w:szCs w:val="20"/>
                <w:lang w:val="en-GB"/>
              </w:rPr>
              <w:t xml:space="preserve">high quality </w:t>
            </w:r>
            <w:r w:rsidR="00A83337">
              <w:rPr>
                <w:rFonts w:ascii="Verdana" w:hAnsi="Verdana" w:cs="Arial"/>
                <w:szCs w:val="20"/>
                <w:lang w:val="en-GB"/>
              </w:rPr>
              <w:t>research and understanding of the importance of ethical research practices</w:t>
            </w:r>
          </w:p>
        </w:tc>
        <w:tc>
          <w:tcPr>
            <w:tcW w:w="1231" w:type="dxa"/>
            <w:vAlign w:val="center"/>
          </w:tcPr>
          <w:p w14:paraId="61CDCEAD" w14:textId="44B15748" w:rsidR="009C477E" w:rsidRPr="0081470F" w:rsidRDefault="00E446F7"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BB9E253" w14:textId="5B96D68A" w:rsidR="009C477E" w:rsidRPr="0081470F" w:rsidRDefault="009C477E" w:rsidP="009C477E">
            <w:pPr>
              <w:tabs>
                <w:tab w:val="left" w:pos="-1440"/>
              </w:tabs>
              <w:spacing w:after="26"/>
              <w:jc w:val="center"/>
              <w:rPr>
                <w:rFonts w:ascii="Verdana" w:hAnsi="Verdana" w:cs="Arial"/>
                <w:szCs w:val="20"/>
                <w:lang w:val="en-GB"/>
              </w:rPr>
            </w:pPr>
          </w:p>
        </w:tc>
        <w:tc>
          <w:tcPr>
            <w:tcW w:w="2078" w:type="dxa"/>
          </w:tcPr>
          <w:p w14:paraId="124456BE" w14:textId="77777777" w:rsidR="009C477E" w:rsidRPr="0081470F"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3B392340" w14:textId="77777777" w:rsidTr="4EE894B1">
        <w:tc>
          <w:tcPr>
            <w:tcW w:w="4266" w:type="dxa"/>
          </w:tcPr>
          <w:p w14:paraId="50F42116" w14:textId="60F67B34" w:rsidR="009C477E" w:rsidRPr="0081470F" w:rsidRDefault="00375478" w:rsidP="009C477E">
            <w:pPr>
              <w:tabs>
                <w:tab w:val="left" w:pos="-1440"/>
              </w:tabs>
              <w:spacing w:after="26"/>
              <w:rPr>
                <w:rFonts w:ascii="Verdana" w:hAnsi="Verdana" w:cs="Arial"/>
                <w:szCs w:val="20"/>
                <w:lang w:val="en-GB"/>
              </w:rPr>
            </w:pPr>
            <w:r>
              <w:rPr>
                <w:rFonts w:ascii="Verdana" w:hAnsi="Verdana" w:cs="Arial"/>
                <w:szCs w:val="20"/>
                <w:lang w:val="en-GB"/>
              </w:rPr>
              <w:t>I</w:t>
            </w:r>
            <w:r w:rsidR="007C771F">
              <w:rPr>
                <w:rFonts w:ascii="Verdana" w:hAnsi="Verdana" w:cs="Arial"/>
                <w:szCs w:val="20"/>
                <w:lang w:val="en-GB"/>
              </w:rPr>
              <w:t xml:space="preserve">nterest in an area of </w:t>
            </w:r>
            <w:r w:rsidR="004865B5">
              <w:rPr>
                <w:rFonts w:ascii="Verdana" w:hAnsi="Verdana" w:cs="Arial"/>
                <w:szCs w:val="20"/>
                <w:lang w:val="en-GB"/>
              </w:rPr>
              <w:t>study</w:t>
            </w:r>
            <w:r w:rsidR="007C771F">
              <w:rPr>
                <w:rFonts w:ascii="Verdana" w:hAnsi="Verdana" w:cs="Arial"/>
                <w:szCs w:val="20"/>
                <w:lang w:val="en-GB"/>
              </w:rPr>
              <w:t xml:space="preserve"> that aligns with the subject area</w:t>
            </w:r>
          </w:p>
        </w:tc>
        <w:tc>
          <w:tcPr>
            <w:tcW w:w="1231" w:type="dxa"/>
            <w:vAlign w:val="center"/>
          </w:tcPr>
          <w:p w14:paraId="23DE523C" w14:textId="1E3CB43E" w:rsidR="009C477E" w:rsidRPr="0081470F" w:rsidRDefault="007C771F"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52E56223" w14:textId="4058C42B" w:rsidR="009C477E" w:rsidRPr="0081470F" w:rsidRDefault="009C477E" w:rsidP="009C477E">
            <w:pPr>
              <w:tabs>
                <w:tab w:val="left" w:pos="-1440"/>
              </w:tabs>
              <w:spacing w:after="26"/>
              <w:jc w:val="center"/>
              <w:rPr>
                <w:rFonts w:ascii="Verdana" w:hAnsi="Verdana" w:cs="Arial"/>
                <w:szCs w:val="20"/>
                <w:lang w:val="en-GB"/>
              </w:rPr>
            </w:pPr>
          </w:p>
        </w:tc>
        <w:tc>
          <w:tcPr>
            <w:tcW w:w="2078" w:type="dxa"/>
          </w:tcPr>
          <w:p w14:paraId="1D3C413D" w14:textId="77777777" w:rsidR="009C477E" w:rsidRPr="0081470F"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426CCA52" w14:textId="77777777" w:rsidTr="4EE894B1">
        <w:tc>
          <w:tcPr>
            <w:tcW w:w="4266" w:type="dxa"/>
          </w:tcPr>
          <w:p w14:paraId="4546B35A" w14:textId="075B08F6" w:rsidR="009C477E" w:rsidRDefault="009C477E" w:rsidP="009C477E">
            <w:pPr>
              <w:tabs>
                <w:tab w:val="left" w:pos="-1440"/>
              </w:tabs>
              <w:spacing w:after="26"/>
              <w:rPr>
                <w:rFonts w:ascii="Verdana" w:hAnsi="Verdana"/>
                <w:szCs w:val="20"/>
                <w:lang w:val="en-GB"/>
              </w:rPr>
            </w:pPr>
            <w:r>
              <w:rPr>
                <w:rFonts w:ascii="Verdana" w:hAnsi="Verdana"/>
                <w:szCs w:val="20"/>
                <w:lang w:val="en-GB"/>
              </w:rPr>
              <w:t>Good written and verbal communication skills</w:t>
            </w:r>
          </w:p>
        </w:tc>
        <w:tc>
          <w:tcPr>
            <w:tcW w:w="1231" w:type="dxa"/>
            <w:vAlign w:val="center"/>
          </w:tcPr>
          <w:p w14:paraId="445B5EA9" w14:textId="3305724D" w:rsidR="009C477E" w:rsidRPr="0081470F" w:rsidRDefault="009C477E"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004B4081" w14:textId="77777777" w:rsidR="009C477E" w:rsidRDefault="009C477E" w:rsidP="009C477E">
            <w:pPr>
              <w:tabs>
                <w:tab w:val="left" w:pos="-1440"/>
              </w:tabs>
              <w:spacing w:after="26"/>
              <w:jc w:val="center"/>
              <w:rPr>
                <w:rFonts w:ascii="Wingdings 2" w:eastAsia="Wingdings 2" w:hAnsi="Wingdings 2" w:cs="Wingdings 2"/>
                <w:szCs w:val="20"/>
                <w:lang w:val="en-GB"/>
              </w:rPr>
            </w:pPr>
          </w:p>
        </w:tc>
        <w:tc>
          <w:tcPr>
            <w:tcW w:w="2078" w:type="dxa"/>
          </w:tcPr>
          <w:p w14:paraId="61F656CC" w14:textId="132E307C"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A83337" w:rsidRPr="0081470F" w14:paraId="182465E5" w14:textId="77777777" w:rsidTr="4EE894B1">
        <w:tc>
          <w:tcPr>
            <w:tcW w:w="4266" w:type="dxa"/>
          </w:tcPr>
          <w:p w14:paraId="259BA437" w14:textId="429B8224" w:rsidR="00A83337" w:rsidRDefault="00A83337" w:rsidP="009C477E">
            <w:pPr>
              <w:tabs>
                <w:tab w:val="left" w:pos="-1440"/>
              </w:tabs>
              <w:spacing w:after="26"/>
              <w:rPr>
                <w:rFonts w:ascii="Verdana" w:hAnsi="Verdana"/>
                <w:szCs w:val="20"/>
                <w:lang w:val="en-GB"/>
              </w:rPr>
            </w:pPr>
            <w:r>
              <w:rPr>
                <w:rFonts w:ascii="Verdana" w:hAnsi="Verdana"/>
                <w:szCs w:val="20"/>
                <w:lang w:val="en-GB"/>
              </w:rPr>
              <w:t>Rigorous approach to data collection and handling</w:t>
            </w:r>
          </w:p>
        </w:tc>
        <w:tc>
          <w:tcPr>
            <w:tcW w:w="1231" w:type="dxa"/>
            <w:vAlign w:val="center"/>
          </w:tcPr>
          <w:p w14:paraId="5EF7AB85" w14:textId="3F511E75" w:rsidR="00A83337" w:rsidRDefault="00A83337" w:rsidP="009C477E">
            <w:pPr>
              <w:tabs>
                <w:tab w:val="left" w:pos="-1440"/>
              </w:tabs>
              <w:spacing w:after="26"/>
              <w:jc w:val="center"/>
              <w:rPr>
                <w:rFonts w:ascii="Wingdings 2" w:eastAsia="Wingdings 2" w:hAnsi="Wingdings 2" w:cs="Wingdings 2"/>
                <w:szCs w:val="20"/>
                <w:lang w:val="en-GB"/>
              </w:rPr>
            </w:pPr>
            <w:r>
              <w:rPr>
                <w:rFonts w:ascii="Wingdings 2" w:eastAsia="Wingdings 2" w:hAnsi="Wingdings 2" w:cs="Wingdings 2"/>
                <w:szCs w:val="20"/>
                <w:lang w:val="en-GB"/>
              </w:rPr>
              <w:t></w:t>
            </w:r>
          </w:p>
        </w:tc>
        <w:tc>
          <w:tcPr>
            <w:tcW w:w="1444" w:type="dxa"/>
            <w:gridSpan w:val="2"/>
            <w:vAlign w:val="center"/>
          </w:tcPr>
          <w:p w14:paraId="5E7BE97A" w14:textId="77777777" w:rsidR="00A83337" w:rsidRDefault="00A83337" w:rsidP="009C477E">
            <w:pPr>
              <w:tabs>
                <w:tab w:val="left" w:pos="-1440"/>
              </w:tabs>
              <w:spacing w:after="26"/>
              <w:jc w:val="center"/>
              <w:rPr>
                <w:rFonts w:ascii="Wingdings 2" w:eastAsia="Wingdings 2" w:hAnsi="Wingdings 2" w:cs="Wingdings 2"/>
                <w:szCs w:val="20"/>
                <w:lang w:val="en-GB"/>
              </w:rPr>
            </w:pPr>
          </w:p>
        </w:tc>
        <w:tc>
          <w:tcPr>
            <w:tcW w:w="2078" w:type="dxa"/>
          </w:tcPr>
          <w:p w14:paraId="52B8D731" w14:textId="503BEAE7" w:rsidR="00A83337" w:rsidRDefault="00A83337"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A83337" w:rsidRPr="0081470F" w14:paraId="5BC9F2BE" w14:textId="77777777" w:rsidTr="4EE894B1">
        <w:tc>
          <w:tcPr>
            <w:tcW w:w="4266" w:type="dxa"/>
          </w:tcPr>
          <w:p w14:paraId="4EE014BB" w14:textId="600CF983" w:rsidR="00A83337" w:rsidRPr="4EE894B1" w:rsidRDefault="00A83337" w:rsidP="4EE894B1">
            <w:pPr>
              <w:spacing w:after="26"/>
              <w:rPr>
                <w:rFonts w:ascii="Verdana" w:hAnsi="Verdana" w:cs="Arial"/>
                <w:lang w:val="en-GB"/>
              </w:rPr>
            </w:pPr>
            <w:r>
              <w:rPr>
                <w:rFonts w:ascii="Verdana" w:hAnsi="Verdana" w:cs="Arial"/>
                <w:lang w:val="en-GB"/>
              </w:rPr>
              <w:t>Familiarity with data collection methods that could be applied to the relevant subject area</w:t>
            </w:r>
          </w:p>
        </w:tc>
        <w:tc>
          <w:tcPr>
            <w:tcW w:w="1231" w:type="dxa"/>
            <w:vAlign w:val="center"/>
          </w:tcPr>
          <w:p w14:paraId="05882B45" w14:textId="77777777" w:rsidR="00A83337" w:rsidDel="00A83337" w:rsidRDefault="00A83337" w:rsidP="009C477E">
            <w:pPr>
              <w:tabs>
                <w:tab w:val="left" w:pos="-1440"/>
              </w:tabs>
              <w:spacing w:after="26"/>
              <w:jc w:val="center"/>
              <w:rPr>
                <w:rFonts w:ascii="Wingdings 2" w:eastAsia="Wingdings 2" w:hAnsi="Wingdings 2" w:cs="Wingdings 2"/>
                <w:szCs w:val="20"/>
                <w:lang w:val="en-GB"/>
              </w:rPr>
            </w:pPr>
          </w:p>
        </w:tc>
        <w:tc>
          <w:tcPr>
            <w:tcW w:w="1444" w:type="dxa"/>
            <w:gridSpan w:val="2"/>
            <w:vAlign w:val="center"/>
          </w:tcPr>
          <w:p w14:paraId="53F0A7AB" w14:textId="1B63A2BB" w:rsidR="00A83337" w:rsidRDefault="00A83337" w:rsidP="009C477E">
            <w:pPr>
              <w:tabs>
                <w:tab w:val="left" w:pos="-1440"/>
              </w:tabs>
              <w:spacing w:after="26"/>
              <w:jc w:val="center"/>
              <w:rPr>
                <w:rFonts w:ascii="Wingdings 2" w:eastAsia="Wingdings 2" w:hAnsi="Wingdings 2" w:cs="Wingdings 2"/>
                <w:szCs w:val="20"/>
                <w:lang w:val="en-GB"/>
              </w:rPr>
            </w:pPr>
            <w:r>
              <w:rPr>
                <w:rFonts w:ascii="Wingdings 2" w:eastAsia="Wingdings 2" w:hAnsi="Wingdings 2" w:cs="Wingdings 2"/>
                <w:szCs w:val="20"/>
                <w:lang w:val="en-GB"/>
              </w:rPr>
              <w:t></w:t>
            </w:r>
          </w:p>
        </w:tc>
        <w:tc>
          <w:tcPr>
            <w:tcW w:w="2078" w:type="dxa"/>
          </w:tcPr>
          <w:p w14:paraId="525D2E66" w14:textId="0F1DCC8E" w:rsidR="00A83337" w:rsidRDefault="00A83337"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127802CE" w14:textId="77777777" w:rsidTr="4EE894B1">
        <w:tc>
          <w:tcPr>
            <w:tcW w:w="4266" w:type="dxa"/>
          </w:tcPr>
          <w:p w14:paraId="139887DA" w14:textId="26BC93B1" w:rsidR="009C477E" w:rsidRDefault="53DC8656" w:rsidP="4EE894B1">
            <w:pPr>
              <w:spacing w:after="26"/>
              <w:rPr>
                <w:rFonts w:ascii="Verdana" w:hAnsi="Verdana"/>
                <w:lang w:val="en-GB"/>
              </w:rPr>
            </w:pPr>
            <w:r w:rsidRPr="4EE894B1">
              <w:rPr>
                <w:rFonts w:ascii="Verdana" w:hAnsi="Verdana" w:cs="Arial"/>
                <w:lang w:val="en-GB"/>
              </w:rPr>
              <w:t>An awareness of safeguarding, wellbeing and safety and its importance in a University environment</w:t>
            </w:r>
          </w:p>
        </w:tc>
        <w:tc>
          <w:tcPr>
            <w:tcW w:w="1231" w:type="dxa"/>
            <w:vAlign w:val="center"/>
          </w:tcPr>
          <w:p w14:paraId="5DA06C24" w14:textId="6AE1578C" w:rsidR="009C477E" w:rsidRPr="0081470F" w:rsidRDefault="00B40109"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E6198E3" w14:textId="4036C3FE" w:rsidR="009C477E" w:rsidRDefault="009C477E" w:rsidP="009C477E">
            <w:pPr>
              <w:tabs>
                <w:tab w:val="left" w:pos="-1440"/>
              </w:tabs>
              <w:spacing w:after="26"/>
              <w:jc w:val="center"/>
              <w:rPr>
                <w:rFonts w:ascii="Wingdings 2" w:eastAsia="Wingdings 2" w:hAnsi="Wingdings 2" w:cs="Wingdings 2"/>
                <w:szCs w:val="20"/>
                <w:lang w:val="en-GB"/>
              </w:rPr>
            </w:pPr>
          </w:p>
        </w:tc>
        <w:tc>
          <w:tcPr>
            <w:tcW w:w="2078" w:type="dxa"/>
          </w:tcPr>
          <w:p w14:paraId="31332750" w14:textId="6E06C08A"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63CD2B40" w14:textId="77777777" w:rsidTr="4EE894B1">
        <w:tc>
          <w:tcPr>
            <w:tcW w:w="4266" w:type="dxa"/>
          </w:tcPr>
          <w:p w14:paraId="1C265921" w14:textId="74C6E103" w:rsidR="009C477E" w:rsidRPr="005E40C9" w:rsidRDefault="009C477E" w:rsidP="009C477E">
            <w:pPr>
              <w:tabs>
                <w:tab w:val="left" w:pos="-1440"/>
              </w:tabs>
              <w:spacing w:after="26"/>
              <w:rPr>
                <w:rFonts w:ascii="Verdana" w:hAnsi="Verdana" w:cs="Arial"/>
                <w:b/>
                <w:szCs w:val="20"/>
                <w:lang w:val="en-GB"/>
              </w:rPr>
            </w:pPr>
            <w:r>
              <w:rPr>
                <w:rFonts w:ascii="Verdana" w:hAnsi="Verdana" w:cs="Arial"/>
                <w:b/>
                <w:szCs w:val="20"/>
                <w:lang w:val="en-GB"/>
              </w:rPr>
              <w:t xml:space="preserve">Behavioural </w:t>
            </w:r>
            <w:r w:rsidRPr="005E40C9">
              <w:rPr>
                <w:rFonts w:ascii="Verdana" w:hAnsi="Verdana" w:cs="Arial"/>
                <w:b/>
                <w:szCs w:val="20"/>
                <w:lang w:val="en-GB"/>
              </w:rPr>
              <w:t>Competencies</w:t>
            </w:r>
          </w:p>
        </w:tc>
        <w:tc>
          <w:tcPr>
            <w:tcW w:w="4753" w:type="dxa"/>
            <w:gridSpan w:val="4"/>
          </w:tcPr>
          <w:p w14:paraId="063614EB" w14:textId="77777777" w:rsidR="009C477E" w:rsidRDefault="009C477E" w:rsidP="009C477E">
            <w:pPr>
              <w:tabs>
                <w:tab w:val="left" w:pos="-1440"/>
              </w:tabs>
              <w:spacing w:after="26"/>
              <w:jc w:val="center"/>
              <w:rPr>
                <w:rFonts w:ascii="Verdana" w:hAnsi="Verdana" w:cs="Arial"/>
                <w:szCs w:val="20"/>
                <w:lang w:val="en-GB"/>
              </w:rPr>
            </w:pPr>
          </w:p>
        </w:tc>
      </w:tr>
      <w:tr w:rsidR="009C477E" w14:paraId="4FC5E406" w14:textId="77777777" w:rsidTr="4EE894B1">
        <w:tc>
          <w:tcPr>
            <w:tcW w:w="4266" w:type="dxa"/>
          </w:tcPr>
          <w:p w14:paraId="510112B6" w14:textId="77777777" w:rsidR="009C477E" w:rsidRPr="006E13EF" w:rsidRDefault="009C477E" w:rsidP="009C477E">
            <w:pPr>
              <w:rPr>
                <w:rFonts w:ascii="Verdana" w:hAnsi="Verdana"/>
                <w:b/>
              </w:rPr>
            </w:pPr>
            <w:r w:rsidRPr="006E13EF">
              <w:rPr>
                <w:rFonts w:ascii="Verdana" w:hAnsi="Verdana"/>
                <w:b/>
              </w:rPr>
              <w:t>Excellence</w:t>
            </w:r>
          </w:p>
          <w:p w14:paraId="3137AF81" w14:textId="77777777" w:rsidR="009C477E" w:rsidRPr="006E13EF" w:rsidRDefault="009C477E" w:rsidP="009C477E">
            <w:pPr>
              <w:jc w:val="both"/>
              <w:rPr>
                <w:rFonts w:ascii="Verdana" w:hAnsi="Verdana"/>
                <w:szCs w:val="20"/>
              </w:rPr>
            </w:pPr>
            <w:r>
              <w:rPr>
                <w:rFonts w:ascii="Verdana" w:hAnsi="Verdana"/>
                <w:szCs w:val="20"/>
              </w:rPr>
              <w:t>With enthusiasm, we work to deliver a high-quality service to meet personal, organisational student and customer expectations. We pursue a ‘can-do’ attitude in all of the work we deliver ensuring it meets the needs of all current and potential students and customers.</w:t>
            </w:r>
          </w:p>
        </w:tc>
        <w:tc>
          <w:tcPr>
            <w:tcW w:w="1272" w:type="dxa"/>
            <w:gridSpan w:val="2"/>
          </w:tcPr>
          <w:p w14:paraId="4054A41B"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A287B26"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4E092464"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476D59B9" w14:textId="77777777" w:rsidTr="4EE894B1">
        <w:tc>
          <w:tcPr>
            <w:tcW w:w="4266" w:type="dxa"/>
          </w:tcPr>
          <w:p w14:paraId="75C98FE5" w14:textId="77777777" w:rsidR="009C477E" w:rsidRPr="006E13EF" w:rsidRDefault="009C477E" w:rsidP="009C477E">
            <w:pPr>
              <w:rPr>
                <w:rFonts w:ascii="Verdana" w:hAnsi="Verdana"/>
                <w:b/>
              </w:rPr>
            </w:pPr>
            <w:r w:rsidRPr="006E13EF">
              <w:rPr>
                <w:rFonts w:ascii="Verdana" w:hAnsi="Verdana"/>
                <w:b/>
              </w:rPr>
              <w:t xml:space="preserve">Champion Change </w:t>
            </w:r>
          </w:p>
          <w:p w14:paraId="50A23C9A" w14:textId="77777777" w:rsidR="009C477E" w:rsidRPr="006E13EF" w:rsidRDefault="009C477E" w:rsidP="009C477E">
            <w:pPr>
              <w:jc w:val="both"/>
              <w:rPr>
                <w:rFonts w:ascii="Verdana" w:hAnsi="Verdana"/>
                <w:szCs w:val="20"/>
              </w:rPr>
            </w:pPr>
            <w:r w:rsidRPr="006E13EF">
              <w:rPr>
                <w:rFonts w:ascii="Verdana" w:hAnsi="Verdana"/>
                <w:szCs w:val="20"/>
              </w:rPr>
              <w:t>With enthusiasm we seek to continually improve and are always receptive to new ideas.  We display agility and promote change as an opportunity to apply new skills and foster a learning environment.</w:t>
            </w:r>
          </w:p>
        </w:tc>
        <w:tc>
          <w:tcPr>
            <w:tcW w:w="1272" w:type="dxa"/>
            <w:gridSpan w:val="2"/>
          </w:tcPr>
          <w:p w14:paraId="7AFBB5E3"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257DAC6B"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614C4E86"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1239F4B1" w14:textId="77777777" w:rsidTr="4EE894B1">
        <w:tc>
          <w:tcPr>
            <w:tcW w:w="4266" w:type="dxa"/>
          </w:tcPr>
          <w:p w14:paraId="4917EF64" w14:textId="77777777" w:rsidR="009C477E" w:rsidRPr="006E13EF" w:rsidRDefault="009C477E" w:rsidP="009C477E">
            <w:pPr>
              <w:rPr>
                <w:rFonts w:ascii="Verdana" w:hAnsi="Verdana"/>
                <w:b/>
              </w:rPr>
            </w:pPr>
            <w:r w:rsidRPr="006E13EF">
              <w:rPr>
                <w:rFonts w:ascii="Verdana" w:hAnsi="Verdana"/>
                <w:b/>
              </w:rPr>
              <w:t>Responsibility</w:t>
            </w:r>
          </w:p>
          <w:p w14:paraId="3647995C" w14:textId="77777777" w:rsidR="009C477E" w:rsidRPr="006E13EF" w:rsidRDefault="009C477E" w:rsidP="009C477E">
            <w:pPr>
              <w:jc w:val="both"/>
              <w:rPr>
                <w:rFonts w:ascii="Verdana" w:hAnsi="Verdana" w:cs="Arial"/>
                <w:szCs w:val="20"/>
                <w:lang w:val="en-GB"/>
              </w:rPr>
            </w:pPr>
            <w:r w:rsidRPr="006E13EF">
              <w:rPr>
                <w:rFonts w:ascii="Verdana" w:hAnsi="Verdana"/>
                <w:szCs w:val="20"/>
              </w:rPr>
              <w:t xml:space="preserve">We take ownership of our work and use our initiative to deliver. We are accountable for our own performance and development, and we take responsibility for our actions and decisions. </w:t>
            </w:r>
          </w:p>
        </w:tc>
        <w:tc>
          <w:tcPr>
            <w:tcW w:w="1272" w:type="dxa"/>
            <w:gridSpan w:val="2"/>
          </w:tcPr>
          <w:p w14:paraId="73D32394"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608D7B6"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1C4806CF"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0936E5EB" w14:textId="77777777" w:rsidTr="4EE894B1">
        <w:tc>
          <w:tcPr>
            <w:tcW w:w="4266" w:type="dxa"/>
          </w:tcPr>
          <w:p w14:paraId="546CD456" w14:textId="77777777" w:rsidR="009C477E" w:rsidRPr="006E13EF" w:rsidRDefault="009C477E" w:rsidP="009C477E">
            <w:pPr>
              <w:rPr>
                <w:rFonts w:ascii="Verdana" w:hAnsi="Verdana"/>
                <w:b/>
              </w:rPr>
            </w:pPr>
            <w:r w:rsidRPr="006E13EF">
              <w:rPr>
                <w:rFonts w:ascii="Verdana" w:hAnsi="Verdana"/>
                <w:b/>
              </w:rPr>
              <w:t>Working Together</w:t>
            </w:r>
          </w:p>
          <w:p w14:paraId="6E1ABD42" w14:textId="77777777" w:rsidR="009C477E" w:rsidRPr="006E13EF" w:rsidRDefault="009C477E" w:rsidP="009C477E">
            <w:pPr>
              <w:jc w:val="both"/>
              <w:rPr>
                <w:rFonts w:ascii="Verdana" w:hAnsi="Verdana" w:cs="Arial"/>
                <w:szCs w:val="20"/>
                <w:lang w:val="en-GB"/>
              </w:rPr>
            </w:pPr>
            <w:r w:rsidRPr="006E13EF">
              <w:rPr>
                <w:rFonts w:ascii="Verdana" w:hAnsi="Verdana"/>
                <w:szCs w:val="20"/>
              </w:rPr>
              <w:t>We work with others to reach a common goal; sharing information, supporting colleagues and searching out expertise and solutions from relevant partners.</w:t>
            </w:r>
          </w:p>
        </w:tc>
        <w:tc>
          <w:tcPr>
            <w:tcW w:w="1272" w:type="dxa"/>
            <w:gridSpan w:val="2"/>
          </w:tcPr>
          <w:p w14:paraId="12DB7AE6"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9068F04"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5BA94E8A"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5B7D95EF" w14:textId="77777777" w:rsidTr="4EE894B1">
        <w:tc>
          <w:tcPr>
            <w:tcW w:w="4266" w:type="dxa"/>
          </w:tcPr>
          <w:p w14:paraId="1A1F1D6C" w14:textId="77777777" w:rsidR="009C477E" w:rsidRPr="006E13EF" w:rsidRDefault="009C477E" w:rsidP="009C477E">
            <w:pPr>
              <w:rPr>
                <w:rFonts w:ascii="Verdana" w:hAnsi="Verdana"/>
                <w:b/>
              </w:rPr>
            </w:pPr>
            <w:r w:rsidRPr="006E13EF">
              <w:rPr>
                <w:rFonts w:ascii="Verdana" w:hAnsi="Verdana"/>
                <w:b/>
              </w:rPr>
              <w:t>Trust and Respect</w:t>
            </w:r>
          </w:p>
          <w:p w14:paraId="36B882CA" w14:textId="77777777" w:rsidR="009C477E" w:rsidRPr="006E13EF" w:rsidRDefault="009C477E" w:rsidP="009C477E">
            <w:pPr>
              <w:jc w:val="both"/>
              <w:rPr>
                <w:rFonts w:ascii="Verdana" w:hAnsi="Verdana"/>
                <w:szCs w:val="20"/>
              </w:rPr>
            </w:pPr>
            <w:r>
              <w:rPr>
                <w:rFonts w:ascii="Verdana" w:hAnsi="Verdana"/>
                <w:szCs w:val="20"/>
              </w:rPr>
              <w:t>We are aware of our impact on others and our use of resources. We value openness and listen carefully to understand the views of others. We promote the values of diversity.</w:t>
            </w:r>
          </w:p>
        </w:tc>
        <w:tc>
          <w:tcPr>
            <w:tcW w:w="1272" w:type="dxa"/>
            <w:gridSpan w:val="2"/>
          </w:tcPr>
          <w:p w14:paraId="5F7E4EF4"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BA7E31A"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42C0049B"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bl>
    <w:p w14:paraId="17AD93B2" w14:textId="1933D2BD" w:rsidR="00D2644C" w:rsidRDefault="00D2644C" w:rsidP="00747FA8">
      <w:pPr>
        <w:spacing w:after="28"/>
        <w:jc w:val="both"/>
        <w:rPr>
          <w:rFonts w:ascii="Verdana" w:hAnsi="Verdana" w:cs="Arial"/>
          <w:szCs w:val="20"/>
        </w:rPr>
      </w:pPr>
    </w:p>
    <w:p w14:paraId="58B75BFD" w14:textId="77777777" w:rsidR="008B09F0" w:rsidRPr="007E4477" w:rsidRDefault="008B09F0" w:rsidP="008B09F0">
      <w:pPr>
        <w:spacing w:after="28"/>
        <w:jc w:val="both"/>
        <w:rPr>
          <w:rFonts w:ascii="Verdana" w:hAnsi="Verdana" w:cs="Arial"/>
          <w:szCs w:val="20"/>
        </w:rPr>
      </w:pPr>
      <w:r>
        <w:rPr>
          <w:rFonts w:ascii="Verdana" w:hAnsi="Verdana" w:cs="Arial"/>
          <w:szCs w:val="20"/>
        </w:rPr>
        <w:t>W</w:t>
      </w:r>
      <w:r w:rsidRPr="007E4477">
        <w:rPr>
          <w:rFonts w:ascii="Verdana" w:hAnsi="Verdana" w:cs="Arial"/>
          <w:szCs w:val="20"/>
        </w:rPr>
        <w:t xml:space="preserve">here aspects of the person specification are shown as ‘desirable’ it is understood that the knowledge, skills or experience required could be achieved through relevant training </w:t>
      </w:r>
      <w:r w:rsidRPr="007E4477">
        <w:rPr>
          <w:rFonts w:ascii="Verdana" w:hAnsi="Verdana" w:cs="Arial"/>
          <w:szCs w:val="20"/>
        </w:rPr>
        <w:lastRenderedPageBreak/>
        <w:t xml:space="preserve">which </w:t>
      </w:r>
      <w:r>
        <w:rPr>
          <w:rFonts w:ascii="Verdana" w:hAnsi="Verdana" w:cs="Arial"/>
          <w:szCs w:val="20"/>
        </w:rPr>
        <w:t>Hartpury</w:t>
      </w:r>
      <w:r w:rsidRPr="007E4477">
        <w:rPr>
          <w:rFonts w:ascii="Verdana" w:hAnsi="Verdana" w:cs="Arial"/>
          <w:szCs w:val="20"/>
        </w:rPr>
        <w:t xml:space="preserve"> is committed to provide. In decisions on selection, however, preference will be given to those candidates who can already demonstrate competence in areas specified.</w:t>
      </w:r>
    </w:p>
    <w:p w14:paraId="0D50D5E6" w14:textId="77777777" w:rsidR="008B09F0" w:rsidRPr="007E4477" w:rsidRDefault="008B09F0" w:rsidP="008B09F0">
      <w:pPr>
        <w:spacing w:after="28"/>
        <w:jc w:val="both"/>
        <w:rPr>
          <w:rFonts w:ascii="Verdana" w:hAnsi="Verdana" w:cs="Arial"/>
          <w:szCs w:val="20"/>
        </w:rPr>
      </w:pPr>
    </w:p>
    <w:p w14:paraId="712A9BFD" w14:textId="77777777" w:rsidR="008B09F0" w:rsidRPr="007E4477" w:rsidRDefault="008B09F0" w:rsidP="008B09F0">
      <w:pPr>
        <w:spacing w:after="28"/>
        <w:jc w:val="both"/>
        <w:rPr>
          <w:rFonts w:ascii="Verdana" w:hAnsi="Verdana" w:cs="Arial"/>
          <w:szCs w:val="20"/>
        </w:rPr>
      </w:pPr>
      <w:r w:rsidRPr="007E4477">
        <w:rPr>
          <w:rFonts w:ascii="Verdana" w:hAnsi="Verdana" w:cs="Arial"/>
          <w:szCs w:val="20"/>
        </w:rPr>
        <w:t>In addition to the candidate’s ability to perform the duties of the post, the selection process will also explore issues relating to safeguarding and promoting the welfare of young people and vulnerable adults. The candidates will also be tested with regard to their openness to diversity.</w:t>
      </w:r>
    </w:p>
    <w:p w14:paraId="0AAF2509" w14:textId="77777777" w:rsidR="008B09F0" w:rsidRPr="007E4477" w:rsidRDefault="008B09F0" w:rsidP="008B09F0">
      <w:pPr>
        <w:spacing w:after="28"/>
        <w:jc w:val="both"/>
        <w:rPr>
          <w:rFonts w:ascii="Verdana" w:hAnsi="Verdana" w:cs="Arial"/>
          <w:szCs w:val="20"/>
        </w:rPr>
      </w:pPr>
    </w:p>
    <w:p w14:paraId="7C2C81F0" w14:textId="77777777" w:rsidR="008B09F0" w:rsidRPr="007E4477" w:rsidRDefault="008B09F0" w:rsidP="008B09F0">
      <w:pPr>
        <w:spacing w:after="28"/>
        <w:jc w:val="both"/>
        <w:rPr>
          <w:rFonts w:ascii="Verdana" w:hAnsi="Verdana" w:cs="Arial"/>
          <w:szCs w:val="20"/>
        </w:rPr>
      </w:pPr>
      <w:r w:rsidRPr="007E4477">
        <w:rPr>
          <w:rFonts w:ascii="Verdana" w:hAnsi="Verdana" w:cs="Arial"/>
          <w:szCs w:val="20"/>
        </w:rPr>
        <w:t>This post is</w:t>
      </w:r>
      <w:r>
        <w:rPr>
          <w:rFonts w:ascii="Verdana" w:hAnsi="Verdana" w:cs="Arial"/>
          <w:szCs w:val="20"/>
        </w:rPr>
        <w:t xml:space="preserve"> subject to Hartpury</w:t>
      </w:r>
      <w:r w:rsidRPr="007E4477">
        <w:rPr>
          <w:rFonts w:ascii="Verdana" w:hAnsi="Verdana" w:cs="Arial"/>
          <w:szCs w:val="20"/>
        </w:rPr>
        <w:t xml:space="preserve"> obtaining medical clearance, DBS clearance, and evidence to show eligibility to work in the UK and employment references satisfactory to the </w:t>
      </w:r>
      <w:r>
        <w:rPr>
          <w:rFonts w:ascii="Verdana" w:hAnsi="Verdana" w:cs="Arial"/>
          <w:szCs w:val="20"/>
        </w:rPr>
        <w:t>Harpury</w:t>
      </w:r>
      <w:r w:rsidRPr="007E4477">
        <w:rPr>
          <w:rFonts w:ascii="Verdana" w:hAnsi="Verdana" w:cs="Arial"/>
          <w:szCs w:val="20"/>
        </w:rPr>
        <w:t>.</w:t>
      </w:r>
    </w:p>
    <w:p w14:paraId="742864D0" w14:textId="515AFCEA" w:rsidR="008B09F0" w:rsidRDefault="008B09F0" w:rsidP="00747FA8">
      <w:pPr>
        <w:spacing w:after="28"/>
        <w:jc w:val="both"/>
        <w:rPr>
          <w:rFonts w:ascii="Verdana" w:hAnsi="Verdana" w:cs="Arial"/>
          <w:szCs w:val="20"/>
        </w:rPr>
      </w:pPr>
    </w:p>
    <w:sectPr w:rsidR="008B09F0" w:rsidSect="00A632C8">
      <w:headerReference w:type="default" r:id="rId10"/>
      <w:footerReference w:type="default" r:id="rId11"/>
      <w:pgSz w:w="11909" w:h="16834" w:code="9"/>
      <w:pgMar w:top="2552" w:right="1440" w:bottom="567" w:left="1440" w:header="504" w:footer="50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9EB5EA" w16cex:dateUtc="2022-02-18T16:34:53.484Z"/>
  <w16cex:commentExtensible w16cex:durableId="4BA6E357" w16cex:dateUtc="2023-03-29T09:18:23.7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B5B7" w14:textId="77777777" w:rsidR="00114F2F" w:rsidRDefault="00114F2F">
      <w:r>
        <w:separator/>
      </w:r>
    </w:p>
  </w:endnote>
  <w:endnote w:type="continuationSeparator" w:id="0">
    <w:p w14:paraId="66204FF1" w14:textId="77777777" w:rsidR="00114F2F" w:rsidRDefault="0011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F30B" w14:textId="77777777" w:rsidR="00114F2F" w:rsidRPr="00D80C6C" w:rsidRDefault="00114F2F" w:rsidP="00D80C6C">
    <w:pPr>
      <w:pStyle w:val="Footer"/>
      <w:jc w:val="right"/>
      <w:rPr>
        <w:rFonts w:ascii="Verdana" w:hAnsi="Verdana"/>
        <w:color w:val="808080"/>
        <w:sz w:val="16"/>
        <w:szCs w:val="16"/>
      </w:rPr>
    </w:pPr>
    <w:r w:rsidRPr="00D80C6C">
      <w:rPr>
        <w:rFonts w:ascii="Verdana" w:hAnsi="Verdana"/>
        <w:color w:val="808080"/>
        <w:sz w:val="16"/>
        <w:szCs w:val="16"/>
      </w:rPr>
      <w:t>Last updated 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0D7D" w14:textId="77777777" w:rsidR="00114F2F" w:rsidRDefault="00114F2F">
      <w:r>
        <w:separator/>
      </w:r>
    </w:p>
  </w:footnote>
  <w:footnote w:type="continuationSeparator" w:id="0">
    <w:p w14:paraId="6B62F1B3" w14:textId="77777777" w:rsidR="00114F2F" w:rsidRDefault="0011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E94C" w14:textId="147293ED" w:rsidR="00114F2F" w:rsidRPr="00747FA8" w:rsidRDefault="00114F2F" w:rsidP="00747FA8">
    <w:pPr>
      <w:pStyle w:val="Header"/>
      <w:jc w:val="right"/>
    </w:pPr>
    <w:r>
      <w:rPr>
        <w:noProof/>
        <w:lang w:val="en-GB" w:eastAsia="en-GB"/>
      </w:rPr>
      <w:drawing>
        <wp:anchor distT="0" distB="0" distL="114300" distR="114300" simplePos="0" relativeHeight="251657216" behindDoc="1" locked="0" layoutInCell="1" allowOverlap="1" wp14:anchorId="1F9B01E7" wp14:editId="07777777">
          <wp:simplePos x="0" y="0"/>
          <wp:positionH relativeFrom="page">
            <wp:posOffset>2667000</wp:posOffset>
          </wp:positionH>
          <wp:positionV relativeFrom="page">
            <wp:posOffset>177800</wp:posOffset>
          </wp:positionV>
          <wp:extent cx="2138680" cy="13271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28" t="1836" r="36073" b="85796"/>
                  <a:stretch>
                    <a:fillRect/>
                  </a:stretch>
                </pic:blipFill>
                <pic:spPr bwMode="auto">
                  <a:xfrm>
                    <a:off x="0" y="0"/>
                    <a:ext cx="213868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870_"/>
      </v:shape>
    </w:pict>
  </w:numPicBullet>
  <w:abstractNum w:abstractNumId="0" w15:restartNumberingAfterBreak="0">
    <w:nsid w:val="02146884"/>
    <w:multiLevelType w:val="multilevel"/>
    <w:tmpl w:val="4556574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F7E654C"/>
    <w:multiLevelType w:val="multilevel"/>
    <w:tmpl w:val="C694C0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D1793"/>
    <w:multiLevelType w:val="hybridMultilevel"/>
    <w:tmpl w:val="ACC0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C2228"/>
    <w:multiLevelType w:val="multilevel"/>
    <w:tmpl w:val="474A4A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7A64CE"/>
    <w:multiLevelType w:val="multilevel"/>
    <w:tmpl w:val="34F2A2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12C3A"/>
    <w:multiLevelType w:val="multilevel"/>
    <w:tmpl w:val="081A1E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88349A5"/>
    <w:multiLevelType w:val="multilevel"/>
    <w:tmpl w:val="2AE05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FB0E7A"/>
    <w:multiLevelType w:val="multilevel"/>
    <w:tmpl w:val="34F2A2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3"/>
  </w:num>
  <w:num w:numId="5">
    <w:abstractNumId w:val="5"/>
  </w:num>
  <w:num w:numId="6">
    <w:abstractNumId w:val="0"/>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o:colormru v:ext="edit" colors="#9797ff,#a7a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56"/>
    <w:rsid w:val="00036AF0"/>
    <w:rsid w:val="00044D15"/>
    <w:rsid w:val="00050067"/>
    <w:rsid w:val="00075D02"/>
    <w:rsid w:val="00077D4F"/>
    <w:rsid w:val="00087569"/>
    <w:rsid w:val="000B39B9"/>
    <w:rsid w:val="000E05F6"/>
    <w:rsid w:val="000E2950"/>
    <w:rsid w:val="000E6C02"/>
    <w:rsid w:val="000F03F3"/>
    <w:rsid w:val="000F2756"/>
    <w:rsid w:val="000F5D4A"/>
    <w:rsid w:val="00100DD3"/>
    <w:rsid w:val="00104D53"/>
    <w:rsid w:val="00111294"/>
    <w:rsid w:val="00114F2F"/>
    <w:rsid w:val="00126427"/>
    <w:rsid w:val="00133C8E"/>
    <w:rsid w:val="0013587C"/>
    <w:rsid w:val="00166CDD"/>
    <w:rsid w:val="00174512"/>
    <w:rsid w:val="00182D4C"/>
    <w:rsid w:val="001A0B89"/>
    <w:rsid w:val="001B06E0"/>
    <w:rsid w:val="001D17C7"/>
    <w:rsid w:val="001D44D8"/>
    <w:rsid w:val="001E2348"/>
    <w:rsid w:val="001E2724"/>
    <w:rsid w:val="00251DAA"/>
    <w:rsid w:val="0027052B"/>
    <w:rsid w:val="002718F3"/>
    <w:rsid w:val="00275B65"/>
    <w:rsid w:val="00280472"/>
    <w:rsid w:val="00287DE0"/>
    <w:rsid w:val="00290BC5"/>
    <w:rsid w:val="002A323E"/>
    <w:rsid w:val="002A3268"/>
    <w:rsid w:val="002C029C"/>
    <w:rsid w:val="002C6E3B"/>
    <w:rsid w:val="002E5E19"/>
    <w:rsid w:val="002E7B41"/>
    <w:rsid w:val="002F499C"/>
    <w:rsid w:val="00300A46"/>
    <w:rsid w:val="00313813"/>
    <w:rsid w:val="00320D77"/>
    <w:rsid w:val="00321034"/>
    <w:rsid w:val="00327909"/>
    <w:rsid w:val="00336E0C"/>
    <w:rsid w:val="00344668"/>
    <w:rsid w:val="003718B2"/>
    <w:rsid w:val="00375478"/>
    <w:rsid w:val="00397C00"/>
    <w:rsid w:val="003A3E1F"/>
    <w:rsid w:val="003D3694"/>
    <w:rsid w:val="003E16B2"/>
    <w:rsid w:val="003E1EA4"/>
    <w:rsid w:val="003F019D"/>
    <w:rsid w:val="003F5690"/>
    <w:rsid w:val="003F61FA"/>
    <w:rsid w:val="00400AE2"/>
    <w:rsid w:val="0041680E"/>
    <w:rsid w:val="00425176"/>
    <w:rsid w:val="00471D9F"/>
    <w:rsid w:val="00483501"/>
    <w:rsid w:val="004865B5"/>
    <w:rsid w:val="004C1609"/>
    <w:rsid w:val="004C55E7"/>
    <w:rsid w:val="00503161"/>
    <w:rsid w:val="005039D7"/>
    <w:rsid w:val="00524DCD"/>
    <w:rsid w:val="0053381E"/>
    <w:rsid w:val="0055282A"/>
    <w:rsid w:val="00552FAA"/>
    <w:rsid w:val="00557100"/>
    <w:rsid w:val="005814F4"/>
    <w:rsid w:val="005832BF"/>
    <w:rsid w:val="0058554E"/>
    <w:rsid w:val="005975E8"/>
    <w:rsid w:val="005A29E0"/>
    <w:rsid w:val="005B084C"/>
    <w:rsid w:val="005C3228"/>
    <w:rsid w:val="005E0FA9"/>
    <w:rsid w:val="005E701C"/>
    <w:rsid w:val="005F066A"/>
    <w:rsid w:val="00644209"/>
    <w:rsid w:val="006546BB"/>
    <w:rsid w:val="00655E31"/>
    <w:rsid w:val="00675576"/>
    <w:rsid w:val="00683204"/>
    <w:rsid w:val="006A6F4D"/>
    <w:rsid w:val="006D3294"/>
    <w:rsid w:val="006D3AFC"/>
    <w:rsid w:val="007303B9"/>
    <w:rsid w:val="00747FA8"/>
    <w:rsid w:val="00753852"/>
    <w:rsid w:val="0076072B"/>
    <w:rsid w:val="00795649"/>
    <w:rsid w:val="007A0381"/>
    <w:rsid w:val="007C322F"/>
    <w:rsid w:val="007C771F"/>
    <w:rsid w:val="007E269F"/>
    <w:rsid w:val="007E576F"/>
    <w:rsid w:val="007F2B08"/>
    <w:rsid w:val="007F4E4A"/>
    <w:rsid w:val="007F5F3E"/>
    <w:rsid w:val="007F7E9F"/>
    <w:rsid w:val="008001DC"/>
    <w:rsid w:val="0080078E"/>
    <w:rsid w:val="008070C6"/>
    <w:rsid w:val="00812927"/>
    <w:rsid w:val="0081470F"/>
    <w:rsid w:val="00850B3D"/>
    <w:rsid w:val="00864685"/>
    <w:rsid w:val="00873871"/>
    <w:rsid w:val="008759A1"/>
    <w:rsid w:val="00883A5A"/>
    <w:rsid w:val="00896496"/>
    <w:rsid w:val="008A00DA"/>
    <w:rsid w:val="008B09F0"/>
    <w:rsid w:val="008D58B8"/>
    <w:rsid w:val="00901CC1"/>
    <w:rsid w:val="00942132"/>
    <w:rsid w:val="009740F4"/>
    <w:rsid w:val="009770C1"/>
    <w:rsid w:val="0098124F"/>
    <w:rsid w:val="0098406F"/>
    <w:rsid w:val="00997DE7"/>
    <w:rsid w:val="009B6217"/>
    <w:rsid w:val="009C3AF4"/>
    <w:rsid w:val="009C477E"/>
    <w:rsid w:val="009E58E8"/>
    <w:rsid w:val="009F02FB"/>
    <w:rsid w:val="00A0037D"/>
    <w:rsid w:val="00A079E3"/>
    <w:rsid w:val="00A243C3"/>
    <w:rsid w:val="00A33B40"/>
    <w:rsid w:val="00A45D7C"/>
    <w:rsid w:val="00A54E11"/>
    <w:rsid w:val="00A632C8"/>
    <w:rsid w:val="00A83337"/>
    <w:rsid w:val="00A904E8"/>
    <w:rsid w:val="00AA1EF3"/>
    <w:rsid w:val="00AB00AF"/>
    <w:rsid w:val="00AC25E4"/>
    <w:rsid w:val="00AC3ACA"/>
    <w:rsid w:val="00AD0AA3"/>
    <w:rsid w:val="00AD3089"/>
    <w:rsid w:val="00AF63FA"/>
    <w:rsid w:val="00AF6EDD"/>
    <w:rsid w:val="00B16CD3"/>
    <w:rsid w:val="00B23E4B"/>
    <w:rsid w:val="00B31481"/>
    <w:rsid w:val="00B3602F"/>
    <w:rsid w:val="00B40109"/>
    <w:rsid w:val="00B5106B"/>
    <w:rsid w:val="00B705DA"/>
    <w:rsid w:val="00B806CD"/>
    <w:rsid w:val="00B90A3B"/>
    <w:rsid w:val="00BA1F4E"/>
    <w:rsid w:val="00BD5607"/>
    <w:rsid w:val="00BF4076"/>
    <w:rsid w:val="00BF4785"/>
    <w:rsid w:val="00C01C8C"/>
    <w:rsid w:val="00C10F1D"/>
    <w:rsid w:val="00C257C1"/>
    <w:rsid w:val="00C27F9C"/>
    <w:rsid w:val="00C42CBA"/>
    <w:rsid w:val="00C4578D"/>
    <w:rsid w:val="00C477E5"/>
    <w:rsid w:val="00C53C30"/>
    <w:rsid w:val="00C631B3"/>
    <w:rsid w:val="00C7212D"/>
    <w:rsid w:val="00C9370F"/>
    <w:rsid w:val="00C94118"/>
    <w:rsid w:val="00C95603"/>
    <w:rsid w:val="00C97727"/>
    <w:rsid w:val="00CA54D7"/>
    <w:rsid w:val="00CA6EAB"/>
    <w:rsid w:val="00CB147D"/>
    <w:rsid w:val="00CD36FB"/>
    <w:rsid w:val="00D21672"/>
    <w:rsid w:val="00D2644C"/>
    <w:rsid w:val="00D80C6C"/>
    <w:rsid w:val="00DB554C"/>
    <w:rsid w:val="00DC7507"/>
    <w:rsid w:val="00DD0009"/>
    <w:rsid w:val="00DD7D0D"/>
    <w:rsid w:val="00DF230D"/>
    <w:rsid w:val="00DF4438"/>
    <w:rsid w:val="00E07448"/>
    <w:rsid w:val="00E12479"/>
    <w:rsid w:val="00E21A45"/>
    <w:rsid w:val="00E25040"/>
    <w:rsid w:val="00E320BE"/>
    <w:rsid w:val="00E446F7"/>
    <w:rsid w:val="00EA5FC6"/>
    <w:rsid w:val="00EB268F"/>
    <w:rsid w:val="00EB40FE"/>
    <w:rsid w:val="00EF1EFB"/>
    <w:rsid w:val="00F21E6D"/>
    <w:rsid w:val="00F24462"/>
    <w:rsid w:val="00F24E46"/>
    <w:rsid w:val="00F25D9A"/>
    <w:rsid w:val="00F4242D"/>
    <w:rsid w:val="00F470A8"/>
    <w:rsid w:val="00F50A5C"/>
    <w:rsid w:val="00F50FDB"/>
    <w:rsid w:val="00F86B9F"/>
    <w:rsid w:val="00FA174B"/>
    <w:rsid w:val="00FB0EDB"/>
    <w:rsid w:val="00FB2B12"/>
    <w:rsid w:val="00FC580A"/>
    <w:rsid w:val="00FD55C0"/>
    <w:rsid w:val="00FF38E7"/>
    <w:rsid w:val="047E3476"/>
    <w:rsid w:val="09973F8E"/>
    <w:rsid w:val="0A8B6B98"/>
    <w:rsid w:val="19C783A2"/>
    <w:rsid w:val="1A17D838"/>
    <w:rsid w:val="28C77B50"/>
    <w:rsid w:val="2E3223B1"/>
    <w:rsid w:val="3666D839"/>
    <w:rsid w:val="38EF4802"/>
    <w:rsid w:val="45D4EE95"/>
    <w:rsid w:val="4EE894B1"/>
    <w:rsid w:val="4F856051"/>
    <w:rsid w:val="52E3E85D"/>
    <w:rsid w:val="53DC8656"/>
    <w:rsid w:val="5DCCFFDD"/>
    <w:rsid w:val="7A455E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797ff,#a7a7ff"/>
    </o:shapedefaults>
    <o:shapelayout v:ext="edit">
      <o:idmap v:ext="edit" data="1"/>
    </o:shapelayout>
  </w:shapeDefaults>
  <w:decimalSymbol w:val="."/>
  <w:listSeparator w:val=","/>
  <w14:docId w14:val="668424E4"/>
  <w15:chartTrackingRefBased/>
  <w15:docId w15:val="{C038A039-D9D6-40A7-8785-9379F050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4F2F"/>
    <w:pPr>
      <w:widowControl w:val="0"/>
      <w:autoSpaceDE w:val="0"/>
      <w:autoSpaceDN w:val="0"/>
      <w:adjustRightInd w:val="0"/>
    </w:pPr>
    <w:rPr>
      <w:rFonts w:ascii="Lucida Console" w:hAnsi="Lucida Console"/>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EAB"/>
    <w:pPr>
      <w:tabs>
        <w:tab w:val="center" w:pos="4320"/>
        <w:tab w:val="right" w:pos="8640"/>
      </w:tabs>
    </w:pPr>
  </w:style>
  <w:style w:type="paragraph" w:styleId="Footer">
    <w:name w:val="footer"/>
    <w:basedOn w:val="Normal"/>
    <w:rsid w:val="00CA6EAB"/>
    <w:pPr>
      <w:tabs>
        <w:tab w:val="center" w:pos="4320"/>
        <w:tab w:val="right" w:pos="8640"/>
      </w:tabs>
    </w:pPr>
  </w:style>
  <w:style w:type="character" w:styleId="Hyperlink">
    <w:name w:val="Hyperlink"/>
    <w:rsid w:val="007A0381"/>
    <w:rPr>
      <w:color w:val="0000FF"/>
      <w:u w:val="single"/>
    </w:rPr>
  </w:style>
  <w:style w:type="paragraph" w:styleId="NormalWeb">
    <w:name w:val="Normal (Web)"/>
    <w:basedOn w:val="Normal"/>
    <w:rsid w:val="00F86B9F"/>
    <w:pPr>
      <w:widowControl/>
      <w:autoSpaceDE/>
      <w:autoSpaceDN/>
      <w:adjustRightInd/>
      <w:spacing w:before="100" w:beforeAutospacing="1" w:after="100" w:afterAutospacing="1"/>
    </w:pPr>
    <w:rPr>
      <w:rFonts w:ascii="Times New Roman" w:hAnsi="Times New Roman"/>
      <w:sz w:val="24"/>
      <w:lang w:val="en-GB" w:eastAsia="en-GB"/>
    </w:rPr>
  </w:style>
  <w:style w:type="character" w:styleId="Strong">
    <w:name w:val="Strong"/>
    <w:qFormat/>
    <w:rsid w:val="00F86B9F"/>
    <w:rPr>
      <w:b/>
      <w:bCs/>
    </w:rPr>
  </w:style>
  <w:style w:type="paragraph" w:styleId="ListParagraph">
    <w:name w:val="List Paragraph"/>
    <w:basedOn w:val="Normal"/>
    <w:uiPriority w:val="34"/>
    <w:qFormat/>
    <w:rsid w:val="00F86B9F"/>
    <w:pPr>
      <w:widowControl/>
      <w:autoSpaceDE/>
      <w:autoSpaceDN/>
      <w:adjustRightInd/>
      <w:ind w:left="720"/>
      <w:contextualSpacing/>
    </w:pPr>
    <w:rPr>
      <w:rFonts w:ascii="Cambria" w:eastAsia="Cambria" w:hAnsi="Cambria"/>
      <w:sz w:val="24"/>
    </w:rPr>
  </w:style>
  <w:style w:type="table" w:styleId="TableGrid">
    <w:name w:val="Table Grid"/>
    <w:basedOn w:val="TableNormal"/>
    <w:rsid w:val="00AD0A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7212D"/>
    <w:rPr>
      <w:sz w:val="16"/>
      <w:szCs w:val="16"/>
    </w:rPr>
  </w:style>
  <w:style w:type="paragraph" w:styleId="CommentText">
    <w:name w:val="annotation text"/>
    <w:basedOn w:val="Normal"/>
    <w:link w:val="CommentTextChar"/>
    <w:rsid w:val="00C7212D"/>
    <w:rPr>
      <w:szCs w:val="20"/>
    </w:rPr>
  </w:style>
  <w:style w:type="character" w:customStyle="1" w:styleId="CommentTextChar">
    <w:name w:val="Comment Text Char"/>
    <w:link w:val="CommentText"/>
    <w:rsid w:val="00C7212D"/>
    <w:rPr>
      <w:rFonts w:ascii="Lucida Console" w:hAnsi="Lucida Console"/>
      <w:lang w:val="en-US" w:eastAsia="en-US"/>
    </w:rPr>
  </w:style>
  <w:style w:type="paragraph" w:styleId="CommentSubject">
    <w:name w:val="annotation subject"/>
    <w:basedOn w:val="CommentText"/>
    <w:next w:val="CommentText"/>
    <w:link w:val="CommentSubjectChar"/>
    <w:rsid w:val="00C7212D"/>
    <w:rPr>
      <w:b/>
      <w:bCs/>
    </w:rPr>
  </w:style>
  <w:style w:type="character" w:customStyle="1" w:styleId="CommentSubjectChar">
    <w:name w:val="Comment Subject Char"/>
    <w:link w:val="CommentSubject"/>
    <w:rsid w:val="00C7212D"/>
    <w:rPr>
      <w:rFonts w:ascii="Lucida Console" w:hAnsi="Lucida Console"/>
      <w:b/>
      <w:bCs/>
      <w:lang w:val="en-US" w:eastAsia="en-US"/>
    </w:rPr>
  </w:style>
  <w:style w:type="paragraph" w:styleId="BalloonText">
    <w:name w:val="Balloon Text"/>
    <w:basedOn w:val="Normal"/>
    <w:link w:val="BalloonTextChar"/>
    <w:rsid w:val="00C7212D"/>
    <w:rPr>
      <w:rFonts w:ascii="Tahoma" w:hAnsi="Tahoma" w:cs="Tahoma"/>
      <w:sz w:val="16"/>
      <w:szCs w:val="16"/>
    </w:rPr>
  </w:style>
  <w:style w:type="character" w:customStyle="1" w:styleId="BalloonTextChar">
    <w:name w:val="Balloon Text Char"/>
    <w:link w:val="BalloonText"/>
    <w:rsid w:val="00C7212D"/>
    <w:rPr>
      <w:rFonts w:ascii="Tahoma" w:hAnsi="Tahoma" w:cs="Tahoma"/>
      <w:sz w:val="16"/>
      <w:szCs w:val="16"/>
      <w:lang w:val="en-US" w:eastAsia="en-US"/>
    </w:rPr>
  </w:style>
  <w:style w:type="paragraph" w:customStyle="1" w:styleId="Default">
    <w:name w:val="Default"/>
    <w:basedOn w:val="Normal"/>
    <w:uiPriority w:val="99"/>
    <w:rsid w:val="00E12479"/>
    <w:pPr>
      <w:widowControl/>
      <w:adjustRightInd/>
    </w:pPr>
    <w:rPr>
      <w:rFonts w:ascii="Arial" w:eastAsia="Calibri" w:hAnsi="Arial" w:cs="Arial"/>
      <w:color w:val="000000"/>
      <w:sz w:val="24"/>
    </w:rPr>
  </w:style>
  <w:style w:type="character" w:customStyle="1" w:styleId="normaltextrun">
    <w:name w:val="normaltextrun"/>
    <w:rsid w:val="007F5F3E"/>
  </w:style>
  <w:style w:type="character" w:customStyle="1" w:styleId="eop">
    <w:name w:val="eop"/>
    <w:rsid w:val="007F5F3E"/>
  </w:style>
  <w:style w:type="paragraph" w:customStyle="1" w:styleId="paragraph">
    <w:name w:val="paragraph"/>
    <w:basedOn w:val="Normal"/>
    <w:rsid w:val="00483501"/>
    <w:pPr>
      <w:widowControl/>
      <w:autoSpaceDE/>
      <w:autoSpaceDN/>
      <w:adjustRightInd/>
      <w:spacing w:before="100" w:beforeAutospacing="1" w:after="100" w:afterAutospacing="1"/>
    </w:pPr>
    <w:rPr>
      <w:rFonts w:ascii="Times New Roman" w:hAnsi="Times New Roman"/>
      <w:sz w:val="24"/>
      <w:lang w:val="en-GB" w:eastAsia="en-GB"/>
    </w:rPr>
  </w:style>
  <w:style w:type="character" w:customStyle="1" w:styleId="scxw141544452">
    <w:name w:val="scxw141544452"/>
    <w:rsid w:val="00483501"/>
  </w:style>
  <w:style w:type="character" w:customStyle="1" w:styleId="tabchar">
    <w:name w:val="tabchar"/>
    <w:rsid w:val="00A6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1557">
      <w:bodyDiv w:val="1"/>
      <w:marLeft w:val="0"/>
      <w:marRight w:val="0"/>
      <w:marTop w:val="0"/>
      <w:marBottom w:val="0"/>
      <w:divBdr>
        <w:top w:val="none" w:sz="0" w:space="0" w:color="auto"/>
        <w:left w:val="none" w:sz="0" w:space="0" w:color="auto"/>
        <w:bottom w:val="none" w:sz="0" w:space="0" w:color="auto"/>
        <w:right w:val="none" w:sz="0" w:space="0" w:color="auto"/>
      </w:divBdr>
      <w:divsChild>
        <w:div w:id="51732764">
          <w:marLeft w:val="0"/>
          <w:marRight w:val="0"/>
          <w:marTop w:val="0"/>
          <w:marBottom w:val="0"/>
          <w:divBdr>
            <w:top w:val="none" w:sz="0" w:space="0" w:color="auto"/>
            <w:left w:val="none" w:sz="0" w:space="0" w:color="auto"/>
            <w:bottom w:val="none" w:sz="0" w:space="0" w:color="auto"/>
            <w:right w:val="none" w:sz="0" w:space="0" w:color="auto"/>
          </w:divBdr>
          <w:divsChild>
            <w:div w:id="730274441">
              <w:marLeft w:val="0"/>
              <w:marRight w:val="0"/>
              <w:marTop w:val="0"/>
              <w:marBottom w:val="0"/>
              <w:divBdr>
                <w:top w:val="none" w:sz="0" w:space="0" w:color="auto"/>
                <w:left w:val="none" w:sz="0" w:space="0" w:color="auto"/>
                <w:bottom w:val="none" w:sz="0" w:space="0" w:color="auto"/>
                <w:right w:val="none" w:sz="0" w:space="0" w:color="auto"/>
              </w:divBdr>
            </w:div>
          </w:divsChild>
        </w:div>
        <w:div w:id="108478637">
          <w:marLeft w:val="0"/>
          <w:marRight w:val="0"/>
          <w:marTop w:val="0"/>
          <w:marBottom w:val="0"/>
          <w:divBdr>
            <w:top w:val="none" w:sz="0" w:space="0" w:color="auto"/>
            <w:left w:val="none" w:sz="0" w:space="0" w:color="auto"/>
            <w:bottom w:val="none" w:sz="0" w:space="0" w:color="auto"/>
            <w:right w:val="none" w:sz="0" w:space="0" w:color="auto"/>
          </w:divBdr>
          <w:divsChild>
            <w:div w:id="248005794">
              <w:marLeft w:val="0"/>
              <w:marRight w:val="0"/>
              <w:marTop w:val="0"/>
              <w:marBottom w:val="0"/>
              <w:divBdr>
                <w:top w:val="none" w:sz="0" w:space="0" w:color="auto"/>
                <w:left w:val="none" w:sz="0" w:space="0" w:color="auto"/>
                <w:bottom w:val="none" w:sz="0" w:space="0" w:color="auto"/>
                <w:right w:val="none" w:sz="0" w:space="0" w:color="auto"/>
              </w:divBdr>
            </w:div>
          </w:divsChild>
        </w:div>
        <w:div w:id="118694820">
          <w:marLeft w:val="0"/>
          <w:marRight w:val="0"/>
          <w:marTop w:val="0"/>
          <w:marBottom w:val="0"/>
          <w:divBdr>
            <w:top w:val="none" w:sz="0" w:space="0" w:color="auto"/>
            <w:left w:val="none" w:sz="0" w:space="0" w:color="auto"/>
            <w:bottom w:val="none" w:sz="0" w:space="0" w:color="auto"/>
            <w:right w:val="none" w:sz="0" w:space="0" w:color="auto"/>
          </w:divBdr>
          <w:divsChild>
            <w:div w:id="181356472">
              <w:marLeft w:val="0"/>
              <w:marRight w:val="0"/>
              <w:marTop w:val="0"/>
              <w:marBottom w:val="0"/>
              <w:divBdr>
                <w:top w:val="none" w:sz="0" w:space="0" w:color="auto"/>
                <w:left w:val="none" w:sz="0" w:space="0" w:color="auto"/>
                <w:bottom w:val="none" w:sz="0" w:space="0" w:color="auto"/>
                <w:right w:val="none" w:sz="0" w:space="0" w:color="auto"/>
              </w:divBdr>
            </w:div>
          </w:divsChild>
        </w:div>
        <w:div w:id="143205144">
          <w:marLeft w:val="0"/>
          <w:marRight w:val="0"/>
          <w:marTop w:val="0"/>
          <w:marBottom w:val="0"/>
          <w:divBdr>
            <w:top w:val="none" w:sz="0" w:space="0" w:color="auto"/>
            <w:left w:val="none" w:sz="0" w:space="0" w:color="auto"/>
            <w:bottom w:val="none" w:sz="0" w:space="0" w:color="auto"/>
            <w:right w:val="none" w:sz="0" w:space="0" w:color="auto"/>
          </w:divBdr>
          <w:divsChild>
            <w:div w:id="1146623608">
              <w:marLeft w:val="0"/>
              <w:marRight w:val="0"/>
              <w:marTop w:val="0"/>
              <w:marBottom w:val="0"/>
              <w:divBdr>
                <w:top w:val="none" w:sz="0" w:space="0" w:color="auto"/>
                <w:left w:val="none" w:sz="0" w:space="0" w:color="auto"/>
                <w:bottom w:val="none" w:sz="0" w:space="0" w:color="auto"/>
                <w:right w:val="none" w:sz="0" w:space="0" w:color="auto"/>
              </w:divBdr>
            </w:div>
          </w:divsChild>
        </w:div>
        <w:div w:id="183710784">
          <w:marLeft w:val="0"/>
          <w:marRight w:val="0"/>
          <w:marTop w:val="0"/>
          <w:marBottom w:val="0"/>
          <w:divBdr>
            <w:top w:val="none" w:sz="0" w:space="0" w:color="auto"/>
            <w:left w:val="none" w:sz="0" w:space="0" w:color="auto"/>
            <w:bottom w:val="none" w:sz="0" w:space="0" w:color="auto"/>
            <w:right w:val="none" w:sz="0" w:space="0" w:color="auto"/>
          </w:divBdr>
          <w:divsChild>
            <w:div w:id="932739768">
              <w:marLeft w:val="0"/>
              <w:marRight w:val="0"/>
              <w:marTop w:val="0"/>
              <w:marBottom w:val="0"/>
              <w:divBdr>
                <w:top w:val="none" w:sz="0" w:space="0" w:color="auto"/>
                <w:left w:val="none" w:sz="0" w:space="0" w:color="auto"/>
                <w:bottom w:val="none" w:sz="0" w:space="0" w:color="auto"/>
                <w:right w:val="none" w:sz="0" w:space="0" w:color="auto"/>
              </w:divBdr>
            </w:div>
          </w:divsChild>
        </w:div>
        <w:div w:id="200630868">
          <w:marLeft w:val="0"/>
          <w:marRight w:val="0"/>
          <w:marTop w:val="0"/>
          <w:marBottom w:val="0"/>
          <w:divBdr>
            <w:top w:val="none" w:sz="0" w:space="0" w:color="auto"/>
            <w:left w:val="none" w:sz="0" w:space="0" w:color="auto"/>
            <w:bottom w:val="none" w:sz="0" w:space="0" w:color="auto"/>
            <w:right w:val="none" w:sz="0" w:space="0" w:color="auto"/>
          </w:divBdr>
          <w:divsChild>
            <w:div w:id="629480684">
              <w:marLeft w:val="0"/>
              <w:marRight w:val="0"/>
              <w:marTop w:val="0"/>
              <w:marBottom w:val="0"/>
              <w:divBdr>
                <w:top w:val="none" w:sz="0" w:space="0" w:color="auto"/>
                <w:left w:val="none" w:sz="0" w:space="0" w:color="auto"/>
                <w:bottom w:val="none" w:sz="0" w:space="0" w:color="auto"/>
                <w:right w:val="none" w:sz="0" w:space="0" w:color="auto"/>
              </w:divBdr>
            </w:div>
          </w:divsChild>
        </w:div>
        <w:div w:id="244148628">
          <w:marLeft w:val="0"/>
          <w:marRight w:val="0"/>
          <w:marTop w:val="0"/>
          <w:marBottom w:val="0"/>
          <w:divBdr>
            <w:top w:val="none" w:sz="0" w:space="0" w:color="auto"/>
            <w:left w:val="none" w:sz="0" w:space="0" w:color="auto"/>
            <w:bottom w:val="none" w:sz="0" w:space="0" w:color="auto"/>
            <w:right w:val="none" w:sz="0" w:space="0" w:color="auto"/>
          </w:divBdr>
          <w:divsChild>
            <w:div w:id="1136609152">
              <w:marLeft w:val="0"/>
              <w:marRight w:val="0"/>
              <w:marTop w:val="0"/>
              <w:marBottom w:val="0"/>
              <w:divBdr>
                <w:top w:val="none" w:sz="0" w:space="0" w:color="auto"/>
                <w:left w:val="none" w:sz="0" w:space="0" w:color="auto"/>
                <w:bottom w:val="none" w:sz="0" w:space="0" w:color="auto"/>
                <w:right w:val="none" w:sz="0" w:space="0" w:color="auto"/>
              </w:divBdr>
            </w:div>
          </w:divsChild>
        </w:div>
        <w:div w:id="246231806">
          <w:marLeft w:val="0"/>
          <w:marRight w:val="0"/>
          <w:marTop w:val="0"/>
          <w:marBottom w:val="0"/>
          <w:divBdr>
            <w:top w:val="none" w:sz="0" w:space="0" w:color="auto"/>
            <w:left w:val="none" w:sz="0" w:space="0" w:color="auto"/>
            <w:bottom w:val="none" w:sz="0" w:space="0" w:color="auto"/>
            <w:right w:val="none" w:sz="0" w:space="0" w:color="auto"/>
          </w:divBdr>
          <w:divsChild>
            <w:div w:id="1259102759">
              <w:marLeft w:val="0"/>
              <w:marRight w:val="0"/>
              <w:marTop w:val="0"/>
              <w:marBottom w:val="0"/>
              <w:divBdr>
                <w:top w:val="none" w:sz="0" w:space="0" w:color="auto"/>
                <w:left w:val="none" w:sz="0" w:space="0" w:color="auto"/>
                <w:bottom w:val="none" w:sz="0" w:space="0" w:color="auto"/>
                <w:right w:val="none" w:sz="0" w:space="0" w:color="auto"/>
              </w:divBdr>
            </w:div>
          </w:divsChild>
        </w:div>
        <w:div w:id="323825507">
          <w:marLeft w:val="0"/>
          <w:marRight w:val="0"/>
          <w:marTop w:val="0"/>
          <w:marBottom w:val="0"/>
          <w:divBdr>
            <w:top w:val="none" w:sz="0" w:space="0" w:color="auto"/>
            <w:left w:val="none" w:sz="0" w:space="0" w:color="auto"/>
            <w:bottom w:val="none" w:sz="0" w:space="0" w:color="auto"/>
            <w:right w:val="none" w:sz="0" w:space="0" w:color="auto"/>
          </w:divBdr>
          <w:divsChild>
            <w:div w:id="1887331282">
              <w:marLeft w:val="0"/>
              <w:marRight w:val="0"/>
              <w:marTop w:val="0"/>
              <w:marBottom w:val="0"/>
              <w:divBdr>
                <w:top w:val="none" w:sz="0" w:space="0" w:color="auto"/>
                <w:left w:val="none" w:sz="0" w:space="0" w:color="auto"/>
                <w:bottom w:val="none" w:sz="0" w:space="0" w:color="auto"/>
                <w:right w:val="none" w:sz="0" w:space="0" w:color="auto"/>
              </w:divBdr>
            </w:div>
          </w:divsChild>
        </w:div>
        <w:div w:id="346832438">
          <w:marLeft w:val="0"/>
          <w:marRight w:val="0"/>
          <w:marTop w:val="0"/>
          <w:marBottom w:val="0"/>
          <w:divBdr>
            <w:top w:val="none" w:sz="0" w:space="0" w:color="auto"/>
            <w:left w:val="none" w:sz="0" w:space="0" w:color="auto"/>
            <w:bottom w:val="none" w:sz="0" w:space="0" w:color="auto"/>
            <w:right w:val="none" w:sz="0" w:space="0" w:color="auto"/>
          </w:divBdr>
          <w:divsChild>
            <w:div w:id="1539855823">
              <w:marLeft w:val="0"/>
              <w:marRight w:val="0"/>
              <w:marTop w:val="0"/>
              <w:marBottom w:val="0"/>
              <w:divBdr>
                <w:top w:val="none" w:sz="0" w:space="0" w:color="auto"/>
                <w:left w:val="none" w:sz="0" w:space="0" w:color="auto"/>
                <w:bottom w:val="none" w:sz="0" w:space="0" w:color="auto"/>
                <w:right w:val="none" w:sz="0" w:space="0" w:color="auto"/>
              </w:divBdr>
            </w:div>
          </w:divsChild>
        </w:div>
        <w:div w:id="355696247">
          <w:marLeft w:val="0"/>
          <w:marRight w:val="0"/>
          <w:marTop w:val="0"/>
          <w:marBottom w:val="0"/>
          <w:divBdr>
            <w:top w:val="none" w:sz="0" w:space="0" w:color="auto"/>
            <w:left w:val="none" w:sz="0" w:space="0" w:color="auto"/>
            <w:bottom w:val="none" w:sz="0" w:space="0" w:color="auto"/>
            <w:right w:val="none" w:sz="0" w:space="0" w:color="auto"/>
          </w:divBdr>
          <w:divsChild>
            <w:div w:id="221478611">
              <w:marLeft w:val="0"/>
              <w:marRight w:val="0"/>
              <w:marTop w:val="0"/>
              <w:marBottom w:val="0"/>
              <w:divBdr>
                <w:top w:val="none" w:sz="0" w:space="0" w:color="auto"/>
                <w:left w:val="none" w:sz="0" w:space="0" w:color="auto"/>
                <w:bottom w:val="none" w:sz="0" w:space="0" w:color="auto"/>
                <w:right w:val="none" w:sz="0" w:space="0" w:color="auto"/>
              </w:divBdr>
            </w:div>
          </w:divsChild>
        </w:div>
        <w:div w:id="367144346">
          <w:marLeft w:val="0"/>
          <w:marRight w:val="0"/>
          <w:marTop w:val="0"/>
          <w:marBottom w:val="0"/>
          <w:divBdr>
            <w:top w:val="none" w:sz="0" w:space="0" w:color="auto"/>
            <w:left w:val="none" w:sz="0" w:space="0" w:color="auto"/>
            <w:bottom w:val="none" w:sz="0" w:space="0" w:color="auto"/>
            <w:right w:val="none" w:sz="0" w:space="0" w:color="auto"/>
          </w:divBdr>
          <w:divsChild>
            <w:div w:id="27415331">
              <w:marLeft w:val="0"/>
              <w:marRight w:val="0"/>
              <w:marTop w:val="0"/>
              <w:marBottom w:val="0"/>
              <w:divBdr>
                <w:top w:val="none" w:sz="0" w:space="0" w:color="auto"/>
                <w:left w:val="none" w:sz="0" w:space="0" w:color="auto"/>
                <w:bottom w:val="none" w:sz="0" w:space="0" w:color="auto"/>
                <w:right w:val="none" w:sz="0" w:space="0" w:color="auto"/>
              </w:divBdr>
            </w:div>
          </w:divsChild>
        </w:div>
        <w:div w:id="396362254">
          <w:marLeft w:val="0"/>
          <w:marRight w:val="0"/>
          <w:marTop w:val="0"/>
          <w:marBottom w:val="0"/>
          <w:divBdr>
            <w:top w:val="none" w:sz="0" w:space="0" w:color="auto"/>
            <w:left w:val="none" w:sz="0" w:space="0" w:color="auto"/>
            <w:bottom w:val="none" w:sz="0" w:space="0" w:color="auto"/>
            <w:right w:val="none" w:sz="0" w:space="0" w:color="auto"/>
          </w:divBdr>
          <w:divsChild>
            <w:div w:id="1691686507">
              <w:marLeft w:val="0"/>
              <w:marRight w:val="0"/>
              <w:marTop w:val="0"/>
              <w:marBottom w:val="0"/>
              <w:divBdr>
                <w:top w:val="none" w:sz="0" w:space="0" w:color="auto"/>
                <w:left w:val="none" w:sz="0" w:space="0" w:color="auto"/>
                <w:bottom w:val="none" w:sz="0" w:space="0" w:color="auto"/>
                <w:right w:val="none" w:sz="0" w:space="0" w:color="auto"/>
              </w:divBdr>
            </w:div>
          </w:divsChild>
        </w:div>
        <w:div w:id="416438614">
          <w:marLeft w:val="0"/>
          <w:marRight w:val="0"/>
          <w:marTop w:val="0"/>
          <w:marBottom w:val="0"/>
          <w:divBdr>
            <w:top w:val="none" w:sz="0" w:space="0" w:color="auto"/>
            <w:left w:val="none" w:sz="0" w:space="0" w:color="auto"/>
            <w:bottom w:val="none" w:sz="0" w:space="0" w:color="auto"/>
            <w:right w:val="none" w:sz="0" w:space="0" w:color="auto"/>
          </w:divBdr>
          <w:divsChild>
            <w:div w:id="882060015">
              <w:marLeft w:val="0"/>
              <w:marRight w:val="0"/>
              <w:marTop w:val="0"/>
              <w:marBottom w:val="0"/>
              <w:divBdr>
                <w:top w:val="none" w:sz="0" w:space="0" w:color="auto"/>
                <w:left w:val="none" w:sz="0" w:space="0" w:color="auto"/>
                <w:bottom w:val="none" w:sz="0" w:space="0" w:color="auto"/>
                <w:right w:val="none" w:sz="0" w:space="0" w:color="auto"/>
              </w:divBdr>
            </w:div>
          </w:divsChild>
        </w:div>
        <w:div w:id="457527236">
          <w:marLeft w:val="0"/>
          <w:marRight w:val="0"/>
          <w:marTop w:val="0"/>
          <w:marBottom w:val="0"/>
          <w:divBdr>
            <w:top w:val="none" w:sz="0" w:space="0" w:color="auto"/>
            <w:left w:val="none" w:sz="0" w:space="0" w:color="auto"/>
            <w:bottom w:val="none" w:sz="0" w:space="0" w:color="auto"/>
            <w:right w:val="none" w:sz="0" w:space="0" w:color="auto"/>
          </w:divBdr>
          <w:divsChild>
            <w:div w:id="1768884595">
              <w:marLeft w:val="0"/>
              <w:marRight w:val="0"/>
              <w:marTop w:val="0"/>
              <w:marBottom w:val="0"/>
              <w:divBdr>
                <w:top w:val="none" w:sz="0" w:space="0" w:color="auto"/>
                <w:left w:val="none" w:sz="0" w:space="0" w:color="auto"/>
                <w:bottom w:val="none" w:sz="0" w:space="0" w:color="auto"/>
                <w:right w:val="none" w:sz="0" w:space="0" w:color="auto"/>
              </w:divBdr>
            </w:div>
          </w:divsChild>
        </w:div>
        <w:div w:id="510414622">
          <w:marLeft w:val="0"/>
          <w:marRight w:val="0"/>
          <w:marTop w:val="0"/>
          <w:marBottom w:val="0"/>
          <w:divBdr>
            <w:top w:val="none" w:sz="0" w:space="0" w:color="auto"/>
            <w:left w:val="none" w:sz="0" w:space="0" w:color="auto"/>
            <w:bottom w:val="none" w:sz="0" w:space="0" w:color="auto"/>
            <w:right w:val="none" w:sz="0" w:space="0" w:color="auto"/>
          </w:divBdr>
          <w:divsChild>
            <w:div w:id="525867010">
              <w:marLeft w:val="0"/>
              <w:marRight w:val="0"/>
              <w:marTop w:val="0"/>
              <w:marBottom w:val="0"/>
              <w:divBdr>
                <w:top w:val="none" w:sz="0" w:space="0" w:color="auto"/>
                <w:left w:val="none" w:sz="0" w:space="0" w:color="auto"/>
                <w:bottom w:val="none" w:sz="0" w:space="0" w:color="auto"/>
                <w:right w:val="none" w:sz="0" w:space="0" w:color="auto"/>
              </w:divBdr>
            </w:div>
          </w:divsChild>
        </w:div>
        <w:div w:id="523517068">
          <w:marLeft w:val="0"/>
          <w:marRight w:val="0"/>
          <w:marTop w:val="0"/>
          <w:marBottom w:val="0"/>
          <w:divBdr>
            <w:top w:val="none" w:sz="0" w:space="0" w:color="auto"/>
            <w:left w:val="none" w:sz="0" w:space="0" w:color="auto"/>
            <w:bottom w:val="none" w:sz="0" w:space="0" w:color="auto"/>
            <w:right w:val="none" w:sz="0" w:space="0" w:color="auto"/>
          </w:divBdr>
          <w:divsChild>
            <w:div w:id="782772411">
              <w:marLeft w:val="0"/>
              <w:marRight w:val="0"/>
              <w:marTop w:val="0"/>
              <w:marBottom w:val="0"/>
              <w:divBdr>
                <w:top w:val="none" w:sz="0" w:space="0" w:color="auto"/>
                <w:left w:val="none" w:sz="0" w:space="0" w:color="auto"/>
                <w:bottom w:val="none" w:sz="0" w:space="0" w:color="auto"/>
                <w:right w:val="none" w:sz="0" w:space="0" w:color="auto"/>
              </w:divBdr>
            </w:div>
          </w:divsChild>
        </w:div>
        <w:div w:id="540021220">
          <w:marLeft w:val="0"/>
          <w:marRight w:val="0"/>
          <w:marTop w:val="0"/>
          <w:marBottom w:val="0"/>
          <w:divBdr>
            <w:top w:val="none" w:sz="0" w:space="0" w:color="auto"/>
            <w:left w:val="none" w:sz="0" w:space="0" w:color="auto"/>
            <w:bottom w:val="none" w:sz="0" w:space="0" w:color="auto"/>
            <w:right w:val="none" w:sz="0" w:space="0" w:color="auto"/>
          </w:divBdr>
          <w:divsChild>
            <w:div w:id="2034722070">
              <w:marLeft w:val="0"/>
              <w:marRight w:val="0"/>
              <w:marTop w:val="0"/>
              <w:marBottom w:val="0"/>
              <w:divBdr>
                <w:top w:val="none" w:sz="0" w:space="0" w:color="auto"/>
                <w:left w:val="none" w:sz="0" w:space="0" w:color="auto"/>
                <w:bottom w:val="none" w:sz="0" w:space="0" w:color="auto"/>
                <w:right w:val="none" w:sz="0" w:space="0" w:color="auto"/>
              </w:divBdr>
            </w:div>
          </w:divsChild>
        </w:div>
        <w:div w:id="600768924">
          <w:marLeft w:val="0"/>
          <w:marRight w:val="0"/>
          <w:marTop w:val="0"/>
          <w:marBottom w:val="0"/>
          <w:divBdr>
            <w:top w:val="none" w:sz="0" w:space="0" w:color="auto"/>
            <w:left w:val="none" w:sz="0" w:space="0" w:color="auto"/>
            <w:bottom w:val="none" w:sz="0" w:space="0" w:color="auto"/>
            <w:right w:val="none" w:sz="0" w:space="0" w:color="auto"/>
          </w:divBdr>
          <w:divsChild>
            <w:div w:id="56511527">
              <w:marLeft w:val="0"/>
              <w:marRight w:val="0"/>
              <w:marTop w:val="0"/>
              <w:marBottom w:val="0"/>
              <w:divBdr>
                <w:top w:val="none" w:sz="0" w:space="0" w:color="auto"/>
                <w:left w:val="none" w:sz="0" w:space="0" w:color="auto"/>
                <w:bottom w:val="none" w:sz="0" w:space="0" w:color="auto"/>
                <w:right w:val="none" w:sz="0" w:space="0" w:color="auto"/>
              </w:divBdr>
            </w:div>
          </w:divsChild>
        </w:div>
        <w:div w:id="645671599">
          <w:marLeft w:val="0"/>
          <w:marRight w:val="0"/>
          <w:marTop w:val="0"/>
          <w:marBottom w:val="0"/>
          <w:divBdr>
            <w:top w:val="none" w:sz="0" w:space="0" w:color="auto"/>
            <w:left w:val="none" w:sz="0" w:space="0" w:color="auto"/>
            <w:bottom w:val="none" w:sz="0" w:space="0" w:color="auto"/>
            <w:right w:val="none" w:sz="0" w:space="0" w:color="auto"/>
          </w:divBdr>
          <w:divsChild>
            <w:div w:id="110518129">
              <w:marLeft w:val="0"/>
              <w:marRight w:val="0"/>
              <w:marTop w:val="0"/>
              <w:marBottom w:val="0"/>
              <w:divBdr>
                <w:top w:val="none" w:sz="0" w:space="0" w:color="auto"/>
                <w:left w:val="none" w:sz="0" w:space="0" w:color="auto"/>
                <w:bottom w:val="none" w:sz="0" w:space="0" w:color="auto"/>
                <w:right w:val="none" w:sz="0" w:space="0" w:color="auto"/>
              </w:divBdr>
            </w:div>
          </w:divsChild>
        </w:div>
        <w:div w:id="655379696">
          <w:marLeft w:val="0"/>
          <w:marRight w:val="0"/>
          <w:marTop w:val="0"/>
          <w:marBottom w:val="0"/>
          <w:divBdr>
            <w:top w:val="none" w:sz="0" w:space="0" w:color="auto"/>
            <w:left w:val="none" w:sz="0" w:space="0" w:color="auto"/>
            <w:bottom w:val="none" w:sz="0" w:space="0" w:color="auto"/>
            <w:right w:val="none" w:sz="0" w:space="0" w:color="auto"/>
          </w:divBdr>
          <w:divsChild>
            <w:div w:id="1575047745">
              <w:marLeft w:val="0"/>
              <w:marRight w:val="0"/>
              <w:marTop w:val="0"/>
              <w:marBottom w:val="0"/>
              <w:divBdr>
                <w:top w:val="none" w:sz="0" w:space="0" w:color="auto"/>
                <w:left w:val="none" w:sz="0" w:space="0" w:color="auto"/>
                <w:bottom w:val="none" w:sz="0" w:space="0" w:color="auto"/>
                <w:right w:val="none" w:sz="0" w:space="0" w:color="auto"/>
              </w:divBdr>
            </w:div>
          </w:divsChild>
        </w:div>
        <w:div w:id="761686743">
          <w:marLeft w:val="0"/>
          <w:marRight w:val="0"/>
          <w:marTop w:val="0"/>
          <w:marBottom w:val="0"/>
          <w:divBdr>
            <w:top w:val="none" w:sz="0" w:space="0" w:color="auto"/>
            <w:left w:val="none" w:sz="0" w:space="0" w:color="auto"/>
            <w:bottom w:val="none" w:sz="0" w:space="0" w:color="auto"/>
            <w:right w:val="none" w:sz="0" w:space="0" w:color="auto"/>
          </w:divBdr>
          <w:divsChild>
            <w:div w:id="1141927051">
              <w:marLeft w:val="0"/>
              <w:marRight w:val="0"/>
              <w:marTop w:val="0"/>
              <w:marBottom w:val="0"/>
              <w:divBdr>
                <w:top w:val="none" w:sz="0" w:space="0" w:color="auto"/>
                <w:left w:val="none" w:sz="0" w:space="0" w:color="auto"/>
                <w:bottom w:val="none" w:sz="0" w:space="0" w:color="auto"/>
                <w:right w:val="none" w:sz="0" w:space="0" w:color="auto"/>
              </w:divBdr>
            </w:div>
          </w:divsChild>
        </w:div>
        <w:div w:id="766391560">
          <w:marLeft w:val="0"/>
          <w:marRight w:val="0"/>
          <w:marTop w:val="0"/>
          <w:marBottom w:val="0"/>
          <w:divBdr>
            <w:top w:val="none" w:sz="0" w:space="0" w:color="auto"/>
            <w:left w:val="none" w:sz="0" w:space="0" w:color="auto"/>
            <w:bottom w:val="none" w:sz="0" w:space="0" w:color="auto"/>
            <w:right w:val="none" w:sz="0" w:space="0" w:color="auto"/>
          </w:divBdr>
          <w:divsChild>
            <w:div w:id="1299721510">
              <w:marLeft w:val="0"/>
              <w:marRight w:val="0"/>
              <w:marTop w:val="0"/>
              <w:marBottom w:val="0"/>
              <w:divBdr>
                <w:top w:val="none" w:sz="0" w:space="0" w:color="auto"/>
                <w:left w:val="none" w:sz="0" w:space="0" w:color="auto"/>
                <w:bottom w:val="none" w:sz="0" w:space="0" w:color="auto"/>
                <w:right w:val="none" w:sz="0" w:space="0" w:color="auto"/>
              </w:divBdr>
            </w:div>
          </w:divsChild>
        </w:div>
        <w:div w:id="846210453">
          <w:marLeft w:val="0"/>
          <w:marRight w:val="0"/>
          <w:marTop w:val="0"/>
          <w:marBottom w:val="0"/>
          <w:divBdr>
            <w:top w:val="none" w:sz="0" w:space="0" w:color="auto"/>
            <w:left w:val="none" w:sz="0" w:space="0" w:color="auto"/>
            <w:bottom w:val="none" w:sz="0" w:space="0" w:color="auto"/>
            <w:right w:val="none" w:sz="0" w:space="0" w:color="auto"/>
          </w:divBdr>
          <w:divsChild>
            <w:div w:id="1107504506">
              <w:marLeft w:val="0"/>
              <w:marRight w:val="0"/>
              <w:marTop w:val="0"/>
              <w:marBottom w:val="0"/>
              <w:divBdr>
                <w:top w:val="none" w:sz="0" w:space="0" w:color="auto"/>
                <w:left w:val="none" w:sz="0" w:space="0" w:color="auto"/>
                <w:bottom w:val="none" w:sz="0" w:space="0" w:color="auto"/>
                <w:right w:val="none" w:sz="0" w:space="0" w:color="auto"/>
              </w:divBdr>
            </w:div>
          </w:divsChild>
        </w:div>
        <w:div w:id="908346292">
          <w:marLeft w:val="0"/>
          <w:marRight w:val="0"/>
          <w:marTop w:val="0"/>
          <w:marBottom w:val="0"/>
          <w:divBdr>
            <w:top w:val="none" w:sz="0" w:space="0" w:color="auto"/>
            <w:left w:val="none" w:sz="0" w:space="0" w:color="auto"/>
            <w:bottom w:val="none" w:sz="0" w:space="0" w:color="auto"/>
            <w:right w:val="none" w:sz="0" w:space="0" w:color="auto"/>
          </w:divBdr>
          <w:divsChild>
            <w:div w:id="1598052273">
              <w:marLeft w:val="0"/>
              <w:marRight w:val="0"/>
              <w:marTop w:val="0"/>
              <w:marBottom w:val="0"/>
              <w:divBdr>
                <w:top w:val="none" w:sz="0" w:space="0" w:color="auto"/>
                <w:left w:val="none" w:sz="0" w:space="0" w:color="auto"/>
                <w:bottom w:val="none" w:sz="0" w:space="0" w:color="auto"/>
                <w:right w:val="none" w:sz="0" w:space="0" w:color="auto"/>
              </w:divBdr>
            </w:div>
          </w:divsChild>
        </w:div>
        <w:div w:id="921524869">
          <w:marLeft w:val="0"/>
          <w:marRight w:val="0"/>
          <w:marTop w:val="0"/>
          <w:marBottom w:val="0"/>
          <w:divBdr>
            <w:top w:val="none" w:sz="0" w:space="0" w:color="auto"/>
            <w:left w:val="none" w:sz="0" w:space="0" w:color="auto"/>
            <w:bottom w:val="none" w:sz="0" w:space="0" w:color="auto"/>
            <w:right w:val="none" w:sz="0" w:space="0" w:color="auto"/>
          </w:divBdr>
          <w:divsChild>
            <w:div w:id="700664325">
              <w:marLeft w:val="0"/>
              <w:marRight w:val="0"/>
              <w:marTop w:val="0"/>
              <w:marBottom w:val="0"/>
              <w:divBdr>
                <w:top w:val="none" w:sz="0" w:space="0" w:color="auto"/>
                <w:left w:val="none" w:sz="0" w:space="0" w:color="auto"/>
                <w:bottom w:val="none" w:sz="0" w:space="0" w:color="auto"/>
                <w:right w:val="none" w:sz="0" w:space="0" w:color="auto"/>
              </w:divBdr>
            </w:div>
          </w:divsChild>
        </w:div>
        <w:div w:id="972321369">
          <w:marLeft w:val="0"/>
          <w:marRight w:val="0"/>
          <w:marTop w:val="0"/>
          <w:marBottom w:val="0"/>
          <w:divBdr>
            <w:top w:val="none" w:sz="0" w:space="0" w:color="auto"/>
            <w:left w:val="none" w:sz="0" w:space="0" w:color="auto"/>
            <w:bottom w:val="none" w:sz="0" w:space="0" w:color="auto"/>
            <w:right w:val="none" w:sz="0" w:space="0" w:color="auto"/>
          </w:divBdr>
          <w:divsChild>
            <w:div w:id="1843619291">
              <w:marLeft w:val="0"/>
              <w:marRight w:val="0"/>
              <w:marTop w:val="0"/>
              <w:marBottom w:val="0"/>
              <w:divBdr>
                <w:top w:val="none" w:sz="0" w:space="0" w:color="auto"/>
                <w:left w:val="none" w:sz="0" w:space="0" w:color="auto"/>
                <w:bottom w:val="none" w:sz="0" w:space="0" w:color="auto"/>
                <w:right w:val="none" w:sz="0" w:space="0" w:color="auto"/>
              </w:divBdr>
            </w:div>
          </w:divsChild>
        </w:div>
        <w:div w:id="1057125651">
          <w:marLeft w:val="0"/>
          <w:marRight w:val="0"/>
          <w:marTop w:val="0"/>
          <w:marBottom w:val="0"/>
          <w:divBdr>
            <w:top w:val="none" w:sz="0" w:space="0" w:color="auto"/>
            <w:left w:val="none" w:sz="0" w:space="0" w:color="auto"/>
            <w:bottom w:val="none" w:sz="0" w:space="0" w:color="auto"/>
            <w:right w:val="none" w:sz="0" w:space="0" w:color="auto"/>
          </w:divBdr>
          <w:divsChild>
            <w:div w:id="1072968432">
              <w:marLeft w:val="0"/>
              <w:marRight w:val="0"/>
              <w:marTop w:val="0"/>
              <w:marBottom w:val="0"/>
              <w:divBdr>
                <w:top w:val="none" w:sz="0" w:space="0" w:color="auto"/>
                <w:left w:val="none" w:sz="0" w:space="0" w:color="auto"/>
                <w:bottom w:val="none" w:sz="0" w:space="0" w:color="auto"/>
                <w:right w:val="none" w:sz="0" w:space="0" w:color="auto"/>
              </w:divBdr>
            </w:div>
          </w:divsChild>
        </w:div>
        <w:div w:id="1095395759">
          <w:marLeft w:val="0"/>
          <w:marRight w:val="0"/>
          <w:marTop w:val="0"/>
          <w:marBottom w:val="0"/>
          <w:divBdr>
            <w:top w:val="none" w:sz="0" w:space="0" w:color="auto"/>
            <w:left w:val="none" w:sz="0" w:space="0" w:color="auto"/>
            <w:bottom w:val="none" w:sz="0" w:space="0" w:color="auto"/>
            <w:right w:val="none" w:sz="0" w:space="0" w:color="auto"/>
          </w:divBdr>
          <w:divsChild>
            <w:div w:id="1667980606">
              <w:marLeft w:val="0"/>
              <w:marRight w:val="0"/>
              <w:marTop w:val="0"/>
              <w:marBottom w:val="0"/>
              <w:divBdr>
                <w:top w:val="none" w:sz="0" w:space="0" w:color="auto"/>
                <w:left w:val="none" w:sz="0" w:space="0" w:color="auto"/>
                <w:bottom w:val="none" w:sz="0" w:space="0" w:color="auto"/>
                <w:right w:val="none" w:sz="0" w:space="0" w:color="auto"/>
              </w:divBdr>
            </w:div>
          </w:divsChild>
        </w:div>
        <w:div w:id="1199783959">
          <w:marLeft w:val="0"/>
          <w:marRight w:val="0"/>
          <w:marTop w:val="0"/>
          <w:marBottom w:val="0"/>
          <w:divBdr>
            <w:top w:val="none" w:sz="0" w:space="0" w:color="auto"/>
            <w:left w:val="none" w:sz="0" w:space="0" w:color="auto"/>
            <w:bottom w:val="none" w:sz="0" w:space="0" w:color="auto"/>
            <w:right w:val="none" w:sz="0" w:space="0" w:color="auto"/>
          </w:divBdr>
          <w:divsChild>
            <w:div w:id="124390986">
              <w:marLeft w:val="0"/>
              <w:marRight w:val="0"/>
              <w:marTop w:val="0"/>
              <w:marBottom w:val="0"/>
              <w:divBdr>
                <w:top w:val="none" w:sz="0" w:space="0" w:color="auto"/>
                <w:left w:val="none" w:sz="0" w:space="0" w:color="auto"/>
                <w:bottom w:val="none" w:sz="0" w:space="0" w:color="auto"/>
                <w:right w:val="none" w:sz="0" w:space="0" w:color="auto"/>
              </w:divBdr>
            </w:div>
          </w:divsChild>
        </w:div>
        <w:div w:id="1202325240">
          <w:marLeft w:val="0"/>
          <w:marRight w:val="0"/>
          <w:marTop w:val="0"/>
          <w:marBottom w:val="0"/>
          <w:divBdr>
            <w:top w:val="none" w:sz="0" w:space="0" w:color="auto"/>
            <w:left w:val="none" w:sz="0" w:space="0" w:color="auto"/>
            <w:bottom w:val="none" w:sz="0" w:space="0" w:color="auto"/>
            <w:right w:val="none" w:sz="0" w:space="0" w:color="auto"/>
          </w:divBdr>
          <w:divsChild>
            <w:div w:id="1865289541">
              <w:marLeft w:val="0"/>
              <w:marRight w:val="0"/>
              <w:marTop w:val="0"/>
              <w:marBottom w:val="0"/>
              <w:divBdr>
                <w:top w:val="none" w:sz="0" w:space="0" w:color="auto"/>
                <w:left w:val="none" w:sz="0" w:space="0" w:color="auto"/>
                <w:bottom w:val="none" w:sz="0" w:space="0" w:color="auto"/>
                <w:right w:val="none" w:sz="0" w:space="0" w:color="auto"/>
              </w:divBdr>
            </w:div>
          </w:divsChild>
        </w:div>
        <w:div w:id="1231380881">
          <w:marLeft w:val="0"/>
          <w:marRight w:val="0"/>
          <w:marTop w:val="0"/>
          <w:marBottom w:val="0"/>
          <w:divBdr>
            <w:top w:val="none" w:sz="0" w:space="0" w:color="auto"/>
            <w:left w:val="none" w:sz="0" w:space="0" w:color="auto"/>
            <w:bottom w:val="none" w:sz="0" w:space="0" w:color="auto"/>
            <w:right w:val="none" w:sz="0" w:space="0" w:color="auto"/>
          </w:divBdr>
          <w:divsChild>
            <w:div w:id="1900284513">
              <w:marLeft w:val="0"/>
              <w:marRight w:val="0"/>
              <w:marTop w:val="0"/>
              <w:marBottom w:val="0"/>
              <w:divBdr>
                <w:top w:val="none" w:sz="0" w:space="0" w:color="auto"/>
                <w:left w:val="none" w:sz="0" w:space="0" w:color="auto"/>
                <w:bottom w:val="none" w:sz="0" w:space="0" w:color="auto"/>
                <w:right w:val="none" w:sz="0" w:space="0" w:color="auto"/>
              </w:divBdr>
            </w:div>
          </w:divsChild>
        </w:div>
        <w:div w:id="1295403358">
          <w:marLeft w:val="0"/>
          <w:marRight w:val="0"/>
          <w:marTop w:val="0"/>
          <w:marBottom w:val="0"/>
          <w:divBdr>
            <w:top w:val="none" w:sz="0" w:space="0" w:color="auto"/>
            <w:left w:val="none" w:sz="0" w:space="0" w:color="auto"/>
            <w:bottom w:val="none" w:sz="0" w:space="0" w:color="auto"/>
            <w:right w:val="none" w:sz="0" w:space="0" w:color="auto"/>
          </w:divBdr>
          <w:divsChild>
            <w:div w:id="2004431160">
              <w:marLeft w:val="0"/>
              <w:marRight w:val="0"/>
              <w:marTop w:val="0"/>
              <w:marBottom w:val="0"/>
              <w:divBdr>
                <w:top w:val="none" w:sz="0" w:space="0" w:color="auto"/>
                <w:left w:val="none" w:sz="0" w:space="0" w:color="auto"/>
                <w:bottom w:val="none" w:sz="0" w:space="0" w:color="auto"/>
                <w:right w:val="none" w:sz="0" w:space="0" w:color="auto"/>
              </w:divBdr>
            </w:div>
          </w:divsChild>
        </w:div>
        <w:div w:id="1299073968">
          <w:marLeft w:val="0"/>
          <w:marRight w:val="0"/>
          <w:marTop w:val="0"/>
          <w:marBottom w:val="0"/>
          <w:divBdr>
            <w:top w:val="none" w:sz="0" w:space="0" w:color="auto"/>
            <w:left w:val="none" w:sz="0" w:space="0" w:color="auto"/>
            <w:bottom w:val="none" w:sz="0" w:space="0" w:color="auto"/>
            <w:right w:val="none" w:sz="0" w:space="0" w:color="auto"/>
          </w:divBdr>
          <w:divsChild>
            <w:div w:id="214239531">
              <w:marLeft w:val="0"/>
              <w:marRight w:val="0"/>
              <w:marTop w:val="0"/>
              <w:marBottom w:val="0"/>
              <w:divBdr>
                <w:top w:val="none" w:sz="0" w:space="0" w:color="auto"/>
                <w:left w:val="none" w:sz="0" w:space="0" w:color="auto"/>
                <w:bottom w:val="none" w:sz="0" w:space="0" w:color="auto"/>
                <w:right w:val="none" w:sz="0" w:space="0" w:color="auto"/>
              </w:divBdr>
            </w:div>
          </w:divsChild>
        </w:div>
        <w:div w:id="1326860546">
          <w:marLeft w:val="0"/>
          <w:marRight w:val="0"/>
          <w:marTop w:val="0"/>
          <w:marBottom w:val="0"/>
          <w:divBdr>
            <w:top w:val="none" w:sz="0" w:space="0" w:color="auto"/>
            <w:left w:val="none" w:sz="0" w:space="0" w:color="auto"/>
            <w:bottom w:val="none" w:sz="0" w:space="0" w:color="auto"/>
            <w:right w:val="none" w:sz="0" w:space="0" w:color="auto"/>
          </w:divBdr>
          <w:divsChild>
            <w:div w:id="1421022752">
              <w:marLeft w:val="0"/>
              <w:marRight w:val="0"/>
              <w:marTop w:val="0"/>
              <w:marBottom w:val="0"/>
              <w:divBdr>
                <w:top w:val="none" w:sz="0" w:space="0" w:color="auto"/>
                <w:left w:val="none" w:sz="0" w:space="0" w:color="auto"/>
                <w:bottom w:val="none" w:sz="0" w:space="0" w:color="auto"/>
                <w:right w:val="none" w:sz="0" w:space="0" w:color="auto"/>
              </w:divBdr>
            </w:div>
          </w:divsChild>
        </w:div>
        <w:div w:id="1355958771">
          <w:marLeft w:val="0"/>
          <w:marRight w:val="0"/>
          <w:marTop w:val="0"/>
          <w:marBottom w:val="0"/>
          <w:divBdr>
            <w:top w:val="none" w:sz="0" w:space="0" w:color="auto"/>
            <w:left w:val="none" w:sz="0" w:space="0" w:color="auto"/>
            <w:bottom w:val="none" w:sz="0" w:space="0" w:color="auto"/>
            <w:right w:val="none" w:sz="0" w:space="0" w:color="auto"/>
          </w:divBdr>
          <w:divsChild>
            <w:div w:id="1085034617">
              <w:marLeft w:val="0"/>
              <w:marRight w:val="0"/>
              <w:marTop w:val="0"/>
              <w:marBottom w:val="0"/>
              <w:divBdr>
                <w:top w:val="none" w:sz="0" w:space="0" w:color="auto"/>
                <w:left w:val="none" w:sz="0" w:space="0" w:color="auto"/>
                <w:bottom w:val="none" w:sz="0" w:space="0" w:color="auto"/>
                <w:right w:val="none" w:sz="0" w:space="0" w:color="auto"/>
              </w:divBdr>
            </w:div>
          </w:divsChild>
        </w:div>
        <w:div w:id="1437166918">
          <w:marLeft w:val="0"/>
          <w:marRight w:val="0"/>
          <w:marTop w:val="0"/>
          <w:marBottom w:val="0"/>
          <w:divBdr>
            <w:top w:val="none" w:sz="0" w:space="0" w:color="auto"/>
            <w:left w:val="none" w:sz="0" w:space="0" w:color="auto"/>
            <w:bottom w:val="none" w:sz="0" w:space="0" w:color="auto"/>
            <w:right w:val="none" w:sz="0" w:space="0" w:color="auto"/>
          </w:divBdr>
          <w:divsChild>
            <w:div w:id="1723677435">
              <w:marLeft w:val="0"/>
              <w:marRight w:val="0"/>
              <w:marTop w:val="0"/>
              <w:marBottom w:val="0"/>
              <w:divBdr>
                <w:top w:val="none" w:sz="0" w:space="0" w:color="auto"/>
                <w:left w:val="none" w:sz="0" w:space="0" w:color="auto"/>
                <w:bottom w:val="none" w:sz="0" w:space="0" w:color="auto"/>
                <w:right w:val="none" w:sz="0" w:space="0" w:color="auto"/>
              </w:divBdr>
            </w:div>
          </w:divsChild>
        </w:div>
        <w:div w:id="1505247654">
          <w:marLeft w:val="0"/>
          <w:marRight w:val="0"/>
          <w:marTop w:val="0"/>
          <w:marBottom w:val="0"/>
          <w:divBdr>
            <w:top w:val="none" w:sz="0" w:space="0" w:color="auto"/>
            <w:left w:val="none" w:sz="0" w:space="0" w:color="auto"/>
            <w:bottom w:val="none" w:sz="0" w:space="0" w:color="auto"/>
            <w:right w:val="none" w:sz="0" w:space="0" w:color="auto"/>
          </w:divBdr>
          <w:divsChild>
            <w:div w:id="986006648">
              <w:marLeft w:val="0"/>
              <w:marRight w:val="0"/>
              <w:marTop w:val="0"/>
              <w:marBottom w:val="0"/>
              <w:divBdr>
                <w:top w:val="none" w:sz="0" w:space="0" w:color="auto"/>
                <w:left w:val="none" w:sz="0" w:space="0" w:color="auto"/>
                <w:bottom w:val="none" w:sz="0" w:space="0" w:color="auto"/>
                <w:right w:val="none" w:sz="0" w:space="0" w:color="auto"/>
              </w:divBdr>
            </w:div>
          </w:divsChild>
        </w:div>
        <w:div w:id="1583635776">
          <w:marLeft w:val="0"/>
          <w:marRight w:val="0"/>
          <w:marTop w:val="0"/>
          <w:marBottom w:val="0"/>
          <w:divBdr>
            <w:top w:val="none" w:sz="0" w:space="0" w:color="auto"/>
            <w:left w:val="none" w:sz="0" w:space="0" w:color="auto"/>
            <w:bottom w:val="none" w:sz="0" w:space="0" w:color="auto"/>
            <w:right w:val="none" w:sz="0" w:space="0" w:color="auto"/>
          </w:divBdr>
          <w:divsChild>
            <w:div w:id="1057319916">
              <w:marLeft w:val="0"/>
              <w:marRight w:val="0"/>
              <w:marTop w:val="0"/>
              <w:marBottom w:val="0"/>
              <w:divBdr>
                <w:top w:val="none" w:sz="0" w:space="0" w:color="auto"/>
                <w:left w:val="none" w:sz="0" w:space="0" w:color="auto"/>
                <w:bottom w:val="none" w:sz="0" w:space="0" w:color="auto"/>
                <w:right w:val="none" w:sz="0" w:space="0" w:color="auto"/>
              </w:divBdr>
            </w:div>
          </w:divsChild>
        </w:div>
        <w:div w:id="1584219244">
          <w:marLeft w:val="0"/>
          <w:marRight w:val="0"/>
          <w:marTop w:val="0"/>
          <w:marBottom w:val="0"/>
          <w:divBdr>
            <w:top w:val="none" w:sz="0" w:space="0" w:color="auto"/>
            <w:left w:val="none" w:sz="0" w:space="0" w:color="auto"/>
            <w:bottom w:val="none" w:sz="0" w:space="0" w:color="auto"/>
            <w:right w:val="none" w:sz="0" w:space="0" w:color="auto"/>
          </w:divBdr>
          <w:divsChild>
            <w:div w:id="1352297952">
              <w:marLeft w:val="0"/>
              <w:marRight w:val="0"/>
              <w:marTop w:val="0"/>
              <w:marBottom w:val="0"/>
              <w:divBdr>
                <w:top w:val="none" w:sz="0" w:space="0" w:color="auto"/>
                <w:left w:val="none" w:sz="0" w:space="0" w:color="auto"/>
                <w:bottom w:val="none" w:sz="0" w:space="0" w:color="auto"/>
                <w:right w:val="none" w:sz="0" w:space="0" w:color="auto"/>
              </w:divBdr>
            </w:div>
          </w:divsChild>
        </w:div>
        <w:div w:id="1593003346">
          <w:marLeft w:val="0"/>
          <w:marRight w:val="0"/>
          <w:marTop w:val="0"/>
          <w:marBottom w:val="0"/>
          <w:divBdr>
            <w:top w:val="none" w:sz="0" w:space="0" w:color="auto"/>
            <w:left w:val="none" w:sz="0" w:space="0" w:color="auto"/>
            <w:bottom w:val="none" w:sz="0" w:space="0" w:color="auto"/>
            <w:right w:val="none" w:sz="0" w:space="0" w:color="auto"/>
          </w:divBdr>
          <w:divsChild>
            <w:div w:id="218980498">
              <w:marLeft w:val="0"/>
              <w:marRight w:val="0"/>
              <w:marTop w:val="0"/>
              <w:marBottom w:val="0"/>
              <w:divBdr>
                <w:top w:val="none" w:sz="0" w:space="0" w:color="auto"/>
                <w:left w:val="none" w:sz="0" w:space="0" w:color="auto"/>
                <w:bottom w:val="none" w:sz="0" w:space="0" w:color="auto"/>
                <w:right w:val="none" w:sz="0" w:space="0" w:color="auto"/>
              </w:divBdr>
            </w:div>
          </w:divsChild>
        </w:div>
        <w:div w:id="1617057412">
          <w:marLeft w:val="0"/>
          <w:marRight w:val="0"/>
          <w:marTop w:val="0"/>
          <w:marBottom w:val="0"/>
          <w:divBdr>
            <w:top w:val="none" w:sz="0" w:space="0" w:color="auto"/>
            <w:left w:val="none" w:sz="0" w:space="0" w:color="auto"/>
            <w:bottom w:val="none" w:sz="0" w:space="0" w:color="auto"/>
            <w:right w:val="none" w:sz="0" w:space="0" w:color="auto"/>
          </w:divBdr>
          <w:divsChild>
            <w:div w:id="1657370284">
              <w:marLeft w:val="0"/>
              <w:marRight w:val="0"/>
              <w:marTop w:val="0"/>
              <w:marBottom w:val="0"/>
              <w:divBdr>
                <w:top w:val="none" w:sz="0" w:space="0" w:color="auto"/>
                <w:left w:val="none" w:sz="0" w:space="0" w:color="auto"/>
                <w:bottom w:val="none" w:sz="0" w:space="0" w:color="auto"/>
                <w:right w:val="none" w:sz="0" w:space="0" w:color="auto"/>
              </w:divBdr>
            </w:div>
          </w:divsChild>
        </w:div>
        <w:div w:id="1740442099">
          <w:marLeft w:val="0"/>
          <w:marRight w:val="0"/>
          <w:marTop w:val="0"/>
          <w:marBottom w:val="0"/>
          <w:divBdr>
            <w:top w:val="none" w:sz="0" w:space="0" w:color="auto"/>
            <w:left w:val="none" w:sz="0" w:space="0" w:color="auto"/>
            <w:bottom w:val="none" w:sz="0" w:space="0" w:color="auto"/>
            <w:right w:val="none" w:sz="0" w:space="0" w:color="auto"/>
          </w:divBdr>
          <w:divsChild>
            <w:div w:id="707098675">
              <w:marLeft w:val="0"/>
              <w:marRight w:val="0"/>
              <w:marTop w:val="0"/>
              <w:marBottom w:val="0"/>
              <w:divBdr>
                <w:top w:val="none" w:sz="0" w:space="0" w:color="auto"/>
                <w:left w:val="none" w:sz="0" w:space="0" w:color="auto"/>
                <w:bottom w:val="none" w:sz="0" w:space="0" w:color="auto"/>
                <w:right w:val="none" w:sz="0" w:space="0" w:color="auto"/>
              </w:divBdr>
            </w:div>
            <w:div w:id="1793984036">
              <w:marLeft w:val="0"/>
              <w:marRight w:val="0"/>
              <w:marTop w:val="0"/>
              <w:marBottom w:val="0"/>
              <w:divBdr>
                <w:top w:val="none" w:sz="0" w:space="0" w:color="auto"/>
                <w:left w:val="none" w:sz="0" w:space="0" w:color="auto"/>
                <w:bottom w:val="none" w:sz="0" w:space="0" w:color="auto"/>
                <w:right w:val="none" w:sz="0" w:space="0" w:color="auto"/>
              </w:divBdr>
            </w:div>
          </w:divsChild>
        </w:div>
        <w:div w:id="1776561494">
          <w:marLeft w:val="0"/>
          <w:marRight w:val="0"/>
          <w:marTop w:val="0"/>
          <w:marBottom w:val="0"/>
          <w:divBdr>
            <w:top w:val="none" w:sz="0" w:space="0" w:color="auto"/>
            <w:left w:val="none" w:sz="0" w:space="0" w:color="auto"/>
            <w:bottom w:val="none" w:sz="0" w:space="0" w:color="auto"/>
            <w:right w:val="none" w:sz="0" w:space="0" w:color="auto"/>
          </w:divBdr>
          <w:divsChild>
            <w:div w:id="1135100188">
              <w:marLeft w:val="0"/>
              <w:marRight w:val="0"/>
              <w:marTop w:val="0"/>
              <w:marBottom w:val="0"/>
              <w:divBdr>
                <w:top w:val="none" w:sz="0" w:space="0" w:color="auto"/>
                <w:left w:val="none" w:sz="0" w:space="0" w:color="auto"/>
                <w:bottom w:val="none" w:sz="0" w:space="0" w:color="auto"/>
                <w:right w:val="none" w:sz="0" w:space="0" w:color="auto"/>
              </w:divBdr>
            </w:div>
          </w:divsChild>
        </w:div>
        <w:div w:id="1806895608">
          <w:marLeft w:val="0"/>
          <w:marRight w:val="0"/>
          <w:marTop w:val="0"/>
          <w:marBottom w:val="0"/>
          <w:divBdr>
            <w:top w:val="none" w:sz="0" w:space="0" w:color="auto"/>
            <w:left w:val="none" w:sz="0" w:space="0" w:color="auto"/>
            <w:bottom w:val="none" w:sz="0" w:space="0" w:color="auto"/>
            <w:right w:val="none" w:sz="0" w:space="0" w:color="auto"/>
          </w:divBdr>
          <w:divsChild>
            <w:div w:id="915282862">
              <w:marLeft w:val="0"/>
              <w:marRight w:val="0"/>
              <w:marTop w:val="0"/>
              <w:marBottom w:val="0"/>
              <w:divBdr>
                <w:top w:val="none" w:sz="0" w:space="0" w:color="auto"/>
                <w:left w:val="none" w:sz="0" w:space="0" w:color="auto"/>
                <w:bottom w:val="none" w:sz="0" w:space="0" w:color="auto"/>
                <w:right w:val="none" w:sz="0" w:space="0" w:color="auto"/>
              </w:divBdr>
            </w:div>
          </w:divsChild>
        </w:div>
        <w:div w:id="1808274685">
          <w:marLeft w:val="0"/>
          <w:marRight w:val="0"/>
          <w:marTop w:val="0"/>
          <w:marBottom w:val="0"/>
          <w:divBdr>
            <w:top w:val="none" w:sz="0" w:space="0" w:color="auto"/>
            <w:left w:val="none" w:sz="0" w:space="0" w:color="auto"/>
            <w:bottom w:val="none" w:sz="0" w:space="0" w:color="auto"/>
            <w:right w:val="none" w:sz="0" w:space="0" w:color="auto"/>
          </w:divBdr>
          <w:divsChild>
            <w:div w:id="1400055990">
              <w:marLeft w:val="0"/>
              <w:marRight w:val="0"/>
              <w:marTop w:val="0"/>
              <w:marBottom w:val="0"/>
              <w:divBdr>
                <w:top w:val="none" w:sz="0" w:space="0" w:color="auto"/>
                <w:left w:val="none" w:sz="0" w:space="0" w:color="auto"/>
                <w:bottom w:val="none" w:sz="0" w:space="0" w:color="auto"/>
                <w:right w:val="none" w:sz="0" w:space="0" w:color="auto"/>
              </w:divBdr>
            </w:div>
          </w:divsChild>
        </w:div>
        <w:div w:id="1828472591">
          <w:marLeft w:val="0"/>
          <w:marRight w:val="0"/>
          <w:marTop w:val="0"/>
          <w:marBottom w:val="0"/>
          <w:divBdr>
            <w:top w:val="none" w:sz="0" w:space="0" w:color="auto"/>
            <w:left w:val="none" w:sz="0" w:space="0" w:color="auto"/>
            <w:bottom w:val="none" w:sz="0" w:space="0" w:color="auto"/>
            <w:right w:val="none" w:sz="0" w:space="0" w:color="auto"/>
          </w:divBdr>
          <w:divsChild>
            <w:div w:id="529997145">
              <w:marLeft w:val="0"/>
              <w:marRight w:val="0"/>
              <w:marTop w:val="0"/>
              <w:marBottom w:val="0"/>
              <w:divBdr>
                <w:top w:val="none" w:sz="0" w:space="0" w:color="auto"/>
                <w:left w:val="none" w:sz="0" w:space="0" w:color="auto"/>
                <w:bottom w:val="none" w:sz="0" w:space="0" w:color="auto"/>
                <w:right w:val="none" w:sz="0" w:space="0" w:color="auto"/>
              </w:divBdr>
            </w:div>
          </w:divsChild>
        </w:div>
        <w:div w:id="1867672155">
          <w:marLeft w:val="0"/>
          <w:marRight w:val="0"/>
          <w:marTop w:val="0"/>
          <w:marBottom w:val="0"/>
          <w:divBdr>
            <w:top w:val="none" w:sz="0" w:space="0" w:color="auto"/>
            <w:left w:val="none" w:sz="0" w:space="0" w:color="auto"/>
            <w:bottom w:val="none" w:sz="0" w:space="0" w:color="auto"/>
            <w:right w:val="none" w:sz="0" w:space="0" w:color="auto"/>
          </w:divBdr>
          <w:divsChild>
            <w:div w:id="1893610526">
              <w:marLeft w:val="0"/>
              <w:marRight w:val="0"/>
              <w:marTop w:val="0"/>
              <w:marBottom w:val="0"/>
              <w:divBdr>
                <w:top w:val="none" w:sz="0" w:space="0" w:color="auto"/>
                <w:left w:val="none" w:sz="0" w:space="0" w:color="auto"/>
                <w:bottom w:val="none" w:sz="0" w:space="0" w:color="auto"/>
                <w:right w:val="none" w:sz="0" w:space="0" w:color="auto"/>
              </w:divBdr>
            </w:div>
          </w:divsChild>
        </w:div>
        <w:div w:id="1907447266">
          <w:marLeft w:val="0"/>
          <w:marRight w:val="0"/>
          <w:marTop w:val="0"/>
          <w:marBottom w:val="0"/>
          <w:divBdr>
            <w:top w:val="none" w:sz="0" w:space="0" w:color="auto"/>
            <w:left w:val="none" w:sz="0" w:space="0" w:color="auto"/>
            <w:bottom w:val="none" w:sz="0" w:space="0" w:color="auto"/>
            <w:right w:val="none" w:sz="0" w:space="0" w:color="auto"/>
          </w:divBdr>
          <w:divsChild>
            <w:div w:id="1465389250">
              <w:marLeft w:val="0"/>
              <w:marRight w:val="0"/>
              <w:marTop w:val="0"/>
              <w:marBottom w:val="0"/>
              <w:divBdr>
                <w:top w:val="none" w:sz="0" w:space="0" w:color="auto"/>
                <w:left w:val="none" w:sz="0" w:space="0" w:color="auto"/>
                <w:bottom w:val="none" w:sz="0" w:space="0" w:color="auto"/>
                <w:right w:val="none" w:sz="0" w:space="0" w:color="auto"/>
              </w:divBdr>
            </w:div>
          </w:divsChild>
        </w:div>
        <w:div w:id="1907642040">
          <w:marLeft w:val="0"/>
          <w:marRight w:val="0"/>
          <w:marTop w:val="0"/>
          <w:marBottom w:val="0"/>
          <w:divBdr>
            <w:top w:val="none" w:sz="0" w:space="0" w:color="auto"/>
            <w:left w:val="none" w:sz="0" w:space="0" w:color="auto"/>
            <w:bottom w:val="none" w:sz="0" w:space="0" w:color="auto"/>
            <w:right w:val="none" w:sz="0" w:space="0" w:color="auto"/>
          </w:divBdr>
          <w:divsChild>
            <w:div w:id="600727598">
              <w:marLeft w:val="0"/>
              <w:marRight w:val="0"/>
              <w:marTop w:val="0"/>
              <w:marBottom w:val="0"/>
              <w:divBdr>
                <w:top w:val="none" w:sz="0" w:space="0" w:color="auto"/>
                <w:left w:val="none" w:sz="0" w:space="0" w:color="auto"/>
                <w:bottom w:val="none" w:sz="0" w:space="0" w:color="auto"/>
                <w:right w:val="none" w:sz="0" w:space="0" w:color="auto"/>
              </w:divBdr>
            </w:div>
          </w:divsChild>
        </w:div>
        <w:div w:id="1909654810">
          <w:marLeft w:val="0"/>
          <w:marRight w:val="0"/>
          <w:marTop w:val="0"/>
          <w:marBottom w:val="0"/>
          <w:divBdr>
            <w:top w:val="none" w:sz="0" w:space="0" w:color="auto"/>
            <w:left w:val="none" w:sz="0" w:space="0" w:color="auto"/>
            <w:bottom w:val="none" w:sz="0" w:space="0" w:color="auto"/>
            <w:right w:val="none" w:sz="0" w:space="0" w:color="auto"/>
          </w:divBdr>
          <w:divsChild>
            <w:div w:id="955331153">
              <w:marLeft w:val="0"/>
              <w:marRight w:val="0"/>
              <w:marTop w:val="0"/>
              <w:marBottom w:val="0"/>
              <w:divBdr>
                <w:top w:val="none" w:sz="0" w:space="0" w:color="auto"/>
                <w:left w:val="none" w:sz="0" w:space="0" w:color="auto"/>
                <w:bottom w:val="none" w:sz="0" w:space="0" w:color="auto"/>
                <w:right w:val="none" w:sz="0" w:space="0" w:color="auto"/>
              </w:divBdr>
            </w:div>
          </w:divsChild>
        </w:div>
        <w:div w:id="1930459149">
          <w:marLeft w:val="0"/>
          <w:marRight w:val="0"/>
          <w:marTop w:val="0"/>
          <w:marBottom w:val="0"/>
          <w:divBdr>
            <w:top w:val="none" w:sz="0" w:space="0" w:color="auto"/>
            <w:left w:val="none" w:sz="0" w:space="0" w:color="auto"/>
            <w:bottom w:val="none" w:sz="0" w:space="0" w:color="auto"/>
            <w:right w:val="none" w:sz="0" w:space="0" w:color="auto"/>
          </w:divBdr>
          <w:divsChild>
            <w:div w:id="1677076185">
              <w:marLeft w:val="0"/>
              <w:marRight w:val="0"/>
              <w:marTop w:val="0"/>
              <w:marBottom w:val="0"/>
              <w:divBdr>
                <w:top w:val="none" w:sz="0" w:space="0" w:color="auto"/>
                <w:left w:val="none" w:sz="0" w:space="0" w:color="auto"/>
                <w:bottom w:val="none" w:sz="0" w:space="0" w:color="auto"/>
                <w:right w:val="none" w:sz="0" w:space="0" w:color="auto"/>
              </w:divBdr>
            </w:div>
          </w:divsChild>
        </w:div>
        <w:div w:id="1951863174">
          <w:marLeft w:val="0"/>
          <w:marRight w:val="0"/>
          <w:marTop w:val="0"/>
          <w:marBottom w:val="0"/>
          <w:divBdr>
            <w:top w:val="none" w:sz="0" w:space="0" w:color="auto"/>
            <w:left w:val="none" w:sz="0" w:space="0" w:color="auto"/>
            <w:bottom w:val="none" w:sz="0" w:space="0" w:color="auto"/>
            <w:right w:val="none" w:sz="0" w:space="0" w:color="auto"/>
          </w:divBdr>
          <w:divsChild>
            <w:div w:id="1719625688">
              <w:marLeft w:val="0"/>
              <w:marRight w:val="0"/>
              <w:marTop w:val="0"/>
              <w:marBottom w:val="0"/>
              <w:divBdr>
                <w:top w:val="none" w:sz="0" w:space="0" w:color="auto"/>
                <w:left w:val="none" w:sz="0" w:space="0" w:color="auto"/>
                <w:bottom w:val="none" w:sz="0" w:space="0" w:color="auto"/>
                <w:right w:val="none" w:sz="0" w:space="0" w:color="auto"/>
              </w:divBdr>
            </w:div>
          </w:divsChild>
        </w:div>
        <w:div w:id="1987274469">
          <w:marLeft w:val="0"/>
          <w:marRight w:val="0"/>
          <w:marTop w:val="0"/>
          <w:marBottom w:val="0"/>
          <w:divBdr>
            <w:top w:val="none" w:sz="0" w:space="0" w:color="auto"/>
            <w:left w:val="none" w:sz="0" w:space="0" w:color="auto"/>
            <w:bottom w:val="none" w:sz="0" w:space="0" w:color="auto"/>
            <w:right w:val="none" w:sz="0" w:space="0" w:color="auto"/>
          </w:divBdr>
          <w:divsChild>
            <w:div w:id="1356269251">
              <w:marLeft w:val="0"/>
              <w:marRight w:val="0"/>
              <w:marTop w:val="0"/>
              <w:marBottom w:val="0"/>
              <w:divBdr>
                <w:top w:val="none" w:sz="0" w:space="0" w:color="auto"/>
                <w:left w:val="none" w:sz="0" w:space="0" w:color="auto"/>
                <w:bottom w:val="none" w:sz="0" w:space="0" w:color="auto"/>
                <w:right w:val="none" w:sz="0" w:space="0" w:color="auto"/>
              </w:divBdr>
            </w:div>
          </w:divsChild>
        </w:div>
        <w:div w:id="2007391249">
          <w:marLeft w:val="0"/>
          <w:marRight w:val="0"/>
          <w:marTop w:val="0"/>
          <w:marBottom w:val="0"/>
          <w:divBdr>
            <w:top w:val="none" w:sz="0" w:space="0" w:color="auto"/>
            <w:left w:val="none" w:sz="0" w:space="0" w:color="auto"/>
            <w:bottom w:val="none" w:sz="0" w:space="0" w:color="auto"/>
            <w:right w:val="none" w:sz="0" w:space="0" w:color="auto"/>
          </w:divBdr>
          <w:divsChild>
            <w:div w:id="2069372997">
              <w:marLeft w:val="0"/>
              <w:marRight w:val="0"/>
              <w:marTop w:val="0"/>
              <w:marBottom w:val="0"/>
              <w:divBdr>
                <w:top w:val="none" w:sz="0" w:space="0" w:color="auto"/>
                <w:left w:val="none" w:sz="0" w:space="0" w:color="auto"/>
                <w:bottom w:val="none" w:sz="0" w:space="0" w:color="auto"/>
                <w:right w:val="none" w:sz="0" w:space="0" w:color="auto"/>
              </w:divBdr>
            </w:div>
          </w:divsChild>
        </w:div>
        <w:div w:id="2063825320">
          <w:marLeft w:val="0"/>
          <w:marRight w:val="0"/>
          <w:marTop w:val="0"/>
          <w:marBottom w:val="0"/>
          <w:divBdr>
            <w:top w:val="none" w:sz="0" w:space="0" w:color="auto"/>
            <w:left w:val="none" w:sz="0" w:space="0" w:color="auto"/>
            <w:bottom w:val="none" w:sz="0" w:space="0" w:color="auto"/>
            <w:right w:val="none" w:sz="0" w:space="0" w:color="auto"/>
          </w:divBdr>
          <w:divsChild>
            <w:div w:id="176965924">
              <w:marLeft w:val="0"/>
              <w:marRight w:val="0"/>
              <w:marTop w:val="0"/>
              <w:marBottom w:val="0"/>
              <w:divBdr>
                <w:top w:val="none" w:sz="0" w:space="0" w:color="auto"/>
                <w:left w:val="none" w:sz="0" w:space="0" w:color="auto"/>
                <w:bottom w:val="none" w:sz="0" w:space="0" w:color="auto"/>
                <w:right w:val="none" w:sz="0" w:space="0" w:color="auto"/>
              </w:divBdr>
            </w:div>
          </w:divsChild>
        </w:div>
        <w:div w:id="2075351244">
          <w:marLeft w:val="0"/>
          <w:marRight w:val="0"/>
          <w:marTop w:val="0"/>
          <w:marBottom w:val="0"/>
          <w:divBdr>
            <w:top w:val="none" w:sz="0" w:space="0" w:color="auto"/>
            <w:left w:val="none" w:sz="0" w:space="0" w:color="auto"/>
            <w:bottom w:val="none" w:sz="0" w:space="0" w:color="auto"/>
            <w:right w:val="none" w:sz="0" w:space="0" w:color="auto"/>
          </w:divBdr>
          <w:divsChild>
            <w:div w:id="1436292034">
              <w:marLeft w:val="0"/>
              <w:marRight w:val="0"/>
              <w:marTop w:val="0"/>
              <w:marBottom w:val="0"/>
              <w:divBdr>
                <w:top w:val="none" w:sz="0" w:space="0" w:color="auto"/>
                <w:left w:val="none" w:sz="0" w:space="0" w:color="auto"/>
                <w:bottom w:val="none" w:sz="0" w:space="0" w:color="auto"/>
                <w:right w:val="none" w:sz="0" w:space="0" w:color="auto"/>
              </w:divBdr>
            </w:div>
          </w:divsChild>
        </w:div>
        <w:div w:id="2100324644">
          <w:marLeft w:val="0"/>
          <w:marRight w:val="0"/>
          <w:marTop w:val="0"/>
          <w:marBottom w:val="0"/>
          <w:divBdr>
            <w:top w:val="none" w:sz="0" w:space="0" w:color="auto"/>
            <w:left w:val="none" w:sz="0" w:space="0" w:color="auto"/>
            <w:bottom w:val="none" w:sz="0" w:space="0" w:color="auto"/>
            <w:right w:val="none" w:sz="0" w:space="0" w:color="auto"/>
          </w:divBdr>
          <w:divsChild>
            <w:div w:id="620114080">
              <w:marLeft w:val="0"/>
              <w:marRight w:val="0"/>
              <w:marTop w:val="0"/>
              <w:marBottom w:val="0"/>
              <w:divBdr>
                <w:top w:val="none" w:sz="0" w:space="0" w:color="auto"/>
                <w:left w:val="none" w:sz="0" w:space="0" w:color="auto"/>
                <w:bottom w:val="none" w:sz="0" w:space="0" w:color="auto"/>
                <w:right w:val="none" w:sz="0" w:space="0" w:color="auto"/>
              </w:divBdr>
            </w:div>
          </w:divsChild>
        </w:div>
        <w:div w:id="2122531624">
          <w:marLeft w:val="0"/>
          <w:marRight w:val="0"/>
          <w:marTop w:val="0"/>
          <w:marBottom w:val="0"/>
          <w:divBdr>
            <w:top w:val="none" w:sz="0" w:space="0" w:color="auto"/>
            <w:left w:val="none" w:sz="0" w:space="0" w:color="auto"/>
            <w:bottom w:val="none" w:sz="0" w:space="0" w:color="auto"/>
            <w:right w:val="none" w:sz="0" w:space="0" w:color="auto"/>
          </w:divBdr>
          <w:divsChild>
            <w:div w:id="1035813929">
              <w:marLeft w:val="0"/>
              <w:marRight w:val="0"/>
              <w:marTop w:val="0"/>
              <w:marBottom w:val="0"/>
              <w:divBdr>
                <w:top w:val="none" w:sz="0" w:space="0" w:color="auto"/>
                <w:left w:val="none" w:sz="0" w:space="0" w:color="auto"/>
                <w:bottom w:val="none" w:sz="0" w:space="0" w:color="auto"/>
                <w:right w:val="none" w:sz="0" w:space="0" w:color="auto"/>
              </w:divBdr>
            </w:div>
          </w:divsChild>
        </w:div>
        <w:div w:id="2137870089">
          <w:marLeft w:val="0"/>
          <w:marRight w:val="0"/>
          <w:marTop w:val="0"/>
          <w:marBottom w:val="0"/>
          <w:divBdr>
            <w:top w:val="none" w:sz="0" w:space="0" w:color="auto"/>
            <w:left w:val="none" w:sz="0" w:space="0" w:color="auto"/>
            <w:bottom w:val="none" w:sz="0" w:space="0" w:color="auto"/>
            <w:right w:val="none" w:sz="0" w:space="0" w:color="auto"/>
          </w:divBdr>
          <w:divsChild>
            <w:div w:id="722364226">
              <w:marLeft w:val="0"/>
              <w:marRight w:val="0"/>
              <w:marTop w:val="0"/>
              <w:marBottom w:val="0"/>
              <w:divBdr>
                <w:top w:val="none" w:sz="0" w:space="0" w:color="auto"/>
                <w:left w:val="none" w:sz="0" w:space="0" w:color="auto"/>
                <w:bottom w:val="none" w:sz="0" w:space="0" w:color="auto"/>
                <w:right w:val="none" w:sz="0" w:space="0" w:color="auto"/>
              </w:divBdr>
            </w:div>
          </w:divsChild>
        </w:div>
        <w:div w:id="2144956560">
          <w:marLeft w:val="0"/>
          <w:marRight w:val="0"/>
          <w:marTop w:val="0"/>
          <w:marBottom w:val="0"/>
          <w:divBdr>
            <w:top w:val="none" w:sz="0" w:space="0" w:color="auto"/>
            <w:left w:val="none" w:sz="0" w:space="0" w:color="auto"/>
            <w:bottom w:val="none" w:sz="0" w:space="0" w:color="auto"/>
            <w:right w:val="none" w:sz="0" w:space="0" w:color="auto"/>
          </w:divBdr>
          <w:divsChild>
            <w:div w:id="1178499711">
              <w:marLeft w:val="0"/>
              <w:marRight w:val="0"/>
              <w:marTop w:val="0"/>
              <w:marBottom w:val="0"/>
              <w:divBdr>
                <w:top w:val="none" w:sz="0" w:space="0" w:color="auto"/>
                <w:left w:val="none" w:sz="0" w:space="0" w:color="auto"/>
                <w:bottom w:val="none" w:sz="0" w:space="0" w:color="auto"/>
                <w:right w:val="none" w:sz="0" w:space="0" w:color="auto"/>
              </w:divBdr>
            </w:div>
          </w:divsChild>
        </w:div>
        <w:div w:id="2146123383">
          <w:marLeft w:val="0"/>
          <w:marRight w:val="0"/>
          <w:marTop w:val="0"/>
          <w:marBottom w:val="0"/>
          <w:divBdr>
            <w:top w:val="none" w:sz="0" w:space="0" w:color="auto"/>
            <w:left w:val="none" w:sz="0" w:space="0" w:color="auto"/>
            <w:bottom w:val="none" w:sz="0" w:space="0" w:color="auto"/>
            <w:right w:val="none" w:sz="0" w:space="0" w:color="auto"/>
          </w:divBdr>
          <w:divsChild>
            <w:div w:id="4901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621">
      <w:bodyDiv w:val="1"/>
      <w:marLeft w:val="0"/>
      <w:marRight w:val="0"/>
      <w:marTop w:val="0"/>
      <w:marBottom w:val="0"/>
      <w:divBdr>
        <w:top w:val="none" w:sz="0" w:space="0" w:color="auto"/>
        <w:left w:val="none" w:sz="0" w:space="0" w:color="auto"/>
        <w:bottom w:val="none" w:sz="0" w:space="0" w:color="auto"/>
        <w:right w:val="none" w:sz="0" w:space="0" w:color="auto"/>
      </w:divBdr>
      <w:divsChild>
        <w:div w:id="1662640">
          <w:marLeft w:val="0"/>
          <w:marRight w:val="0"/>
          <w:marTop w:val="0"/>
          <w:marBottom w:val="0"/>
          <w:divBdr>
            <w:top w:val="none" w:sz="0" w:space="0" w:color="auto"/>
            <w:left w:val="none" w:sz="0" w:space="0" w:color="auto"/>
            <w:bottom w:val="none" w:sz="0" w:space="0" w:color="auto"/>
            <w:right w:val="none" w:sz="0" w:space="0" w:color="auto"/>
          </w:divBdr>
        </w:div>
        <w:div w:id="71705112">
          <w:marLeft w:val="0"/>
          <w:marRight w:val="0"/>
          <w:marTop w:val="0"/>
          <w:marBottom w:val="0"/>
          <w:divBdr>
            <w:top w:val="none" w:sz="0" w:space="0" w:color="auto"/>
            <w:left w:val="none" w:sz="0" w:space="0" w:color="auto"/>
            <w:bottom w:val="none" w:sz="0" w:space="0" w:color="auto"/>
            <w:right w:val="none" w:sz="0" w:space="0" w:color="auto"/>
          </w:divBdr>
        </w:div>
        <w:div w:id="125858992">
          <w:marLeft w:val="0"/>
          <w:marRight w:val="0"/>
          <w:marTop w:val="0"/>
          <w:marBottom w:val="0"/>
          <w:divBdr>
            <w:top w:val="none" w:sz="0" w:space="0" w:color="auto"/>
            <w:left w:val="none" w:sz="0" w:space="0" w:color="auto"/>
            <w:bottom w:val="none" w:sz="0" w:space="0" w:color="auto"/>
            <w:right w:val="none" w:sz="0" w:space="0" w:color="auto"/>
          </w:divBdr>
        </w:div>
        <w:div w:id="292829246">
          <w:marLeft w:val="0"/>
          <w:marRight w:val="0"/>
          <w:marTop w:val="0"/>
          <w:marBottom w:val="0"/>
          <w:divBdr>
            <w:top w:val="none" w:sz="0" w:space="0" w:color="auto"/>
            <w:left w:val="none" w:sz="0" w:space="0" w:color="auto"/>
            <w:bottom w:val="none" w:sz="0" w:space="0" w:color="auto"/>
            <w:right w:val="none" w:sz="0" w:space="0" w:color="auto"/>
          </w:divBdr>
        </w:div>
        <w:div w:id="535117371">
          <w:marLeft w:val="0"/>
          <w:marRight w:val="0"/>
          <w:marTop w:val="0"/>
          <w:marBottom w:val="0"/>
          <w:divBdr>
            <w:top w:val="none" w:sz="0" w:space="0" w:color="auto"/>
            <w:left w:val="none" w:sz="0" w:space="0" w:color="auto"/>
            <w:bottom w:val="none" w:sz="0" w:space="0" w:color="auto"/>
            <w:right w:val="none" w:sz="0" w:space="0" w:color="auto"/>
          </w:divBdr>
        </w:div>
        <w:div w:id="536042606">
          <w:marLeft w:val="0"/>
          <w:marRight w:val="0"/>
          <w:marTop w:val="0"/>
          <w:marBottom w:val="0"/>
          <w:divBdr>
            <w:top w:val="none" w:sz="0" w:space="0" w:color="auto"/>
            <w:left w:val="none" w:sz="0" w:space="0" w:color="auto"/>
            <w:bottom w:val="none" w:sz="0" w:space="0" w:color="auto"/>
            <w:right w:val="none" w:sz="0" w:space="0" w:color="auto"/>
          </w:divBdr>
        </w:div>
        <w:div w:id="681592923">
          <w:marLeft w:val="0"/>
          <w:marRight w:val="0"/>
          <w:marTop w:val="0"/>
          <w:marBottom w:val="0"/>
          <w:divBdr>
            <w:top w:val="none" w:sz="0" w:space="0" w:color="auto"/>
            <w:left w:val="none" w:sz="0" w:space="0" w:color="auto"/>
            <w:bottom w:val="none" w:sz="0" w:space="0" w:color="auto"/>
            <w:right w:val="none" w:sz="0" w:space="0" w:color="auto"/>
          </w:divBdr>
        </w:div>
        <w:div w:id="695816566">
          <w:marLeft w:val="0"/>
          <w:marRight w:val="0"/>
          <w:marTop w:val="0"/>
          <w:marBottom w:val="0"/>
          <w:divBdr>
            <w:top w:val="none" w:sz="0" w:space="0" w:color="auto"/>
            <w:left w:val="none" w:sz="0" w:space="0" w:color="auto"/>
            <w:bottom w:val="none" w:sz="0" w:space="0" w:color="auto"/>
            <w:right w:val="none" w:sz="0" w:space="0" w:color="auto"/>
          </w:divBdr>
        </w:div>
        <w:div w:id="728187150">
          <w:marLeft w:val="0"/>
          <w:marRight w:val="0"/>
          <w:marTop w:val="0"/>
          <w:marBottom w:val="0"/>
          <w:divBdr>
            <w:top w:val="none" w:sz="0" w:space="0" w:color="auto"/>
            <w:left w:val="none" w:sz="0" w:space="0" w:color="auto"/>
            <w:bottom w:val="none" w:sz="0" w:space="0" w:color="auto"/>
            <w:right w:val="none" w:sz="0" w:space="0" w:color="auto"/>
          </w:divBdr>
        </w:div>
        <w:div w:id="809134318">
          <w:marLeft w:val="0"/>
          <w:marRight w:val="0"/>
          <w:marTop w:val="0"/>
          <w:marBottom w:val="0"/>
          <w:divBdr>
            <w:top w:val="none" w:sz="0" w:space="0" w:color="auto"/>
            <w:left w:val="none" w:sz="0" w:space="0" w:color="auto"/>
            <w:bottom w:val="none" w:sz="0" w:space="0" w:color="auto"/>
            <w:right w:val="none" w:sz="0" w:space="0" w:color="auto"/>
          </w:divBdr>
        </w:div>
        <w:div w:id="1223444729">
          <w:marLeft w:val="0"/>
          <w:marRight w:val="0"/>
          <w:marTop w:val="0"/>
          <w:marBottom w:val="0"/>
          <w:divBdr>
            <w:top w:val="none" w:sz="0" w:space="0" w:color="auto"/>
            <w:left w:val="none" w:sz="0" w:space="0" w:color="auto"/>
            <w:bottom w:val="none" w:sz="0" w:space="0" w:color="auto"/>
            <w:right w:val="none" w:sz="0" w:space="0" w:color="auto"/>
          </w:divBdr>
        </w:div>
        <w:div w:id="1281648614">
          <w:marLeft w:val="0"/>
          <w:marRight w:val="0"/>
          <w:marTop w:val="0"/>
          <w:marBottom w:val="0"/>
          <w:divBdr>
            <w:top w:val="none" w:sz="0" w:space="0" w:color="auto"/>
            <w:left w:val="none" w:sz="0" w:space="0" w:color="auto"/>
            <w:bottom w:val="none" w:sz="0" w:space="0" w:color="auto"/>
            <w:right w:val="none" w:sz="0" w:space="0" w:color="auto"/>
          </w:divBdr>
        </w:div>
        <w:div w:id="1897545968">
          <w:marLeft w:val="0"/>
          <w:marRight w:val="0"/>
          <w:marTop w:val="0"/>
          <w:marBottom w:val="0"/>
          <w:divBdr>
            <w:top w:val="none" w:sz="0" w:space="0" w:color="auto"/>
            <w:left w:val="none" w:sz="0" w:space="0" w:color="auto"/>
            <w:bottom w:val="none" w:sz="0" w:space="0" w:color="auto"/>
            <w:right w:val="none" w:sz="0" w:space="0" w:color="auto"/>
          </w:divBdr>
        </w:div>
        <w:div w:id="2021154430">
          <w:marLeft w:val="0"/>
          <w:marRight w:val="0"/>
          <w:marTop w:val="0"/>
          <w:marBottom w:val="0"/>
          <w:divBdr>
            <w:top w:val="none" w:sz="0" w:space="0" w:color="auto"/>
            <w:left w:val="none" w:sz="0" w:space="0" w:color="auto"/>
            <w:bottom w:val="none" w:sz="0" w:space="0" w:color="auto"/>
            <w:right w:val="none" w:sz="0" w:space="0" w:color="auto"/>
          </w:divBdr>
        </w:div>
      </w:divsChild>
    </w:div>
    <w:div w:id="801657657">
      <w:bodyDiv w:val="1"/>
      <w:marLeft w:val="0"/>
      <w:marRight w:val="0"/>
      <w:marTop w:val="0"/>
      <w:marBottom w:val="0"/>
      <w:divBdr>
        <w:top w:val="none" w:sz="0" w:space="0" w:color="auto"/>
        <w:left w:val="none" w:sz="0" w:space="0" w:color="auto"/>
        <w:bottom w:val="none" w:sz="0" w:space="0" w:color="auto"/>
        <w:right w:val="none" w:sz="0" w:space="0" w:color="auto"/>
      </w:divBdr>
    </w:div>
    <w:div w:id="18820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d0b21b8bf6e545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A0AAD25937641A70CB18A757FBC7E" ma:contentTypeVersion="14" ma:contentTypeDescription="Create a new document." ma:contentTypeScope="" ma:versionID="f39d7f9da8f91c2e3da9a3fd0986c4dc">
  <xsd:schema xmlns:xsd="http://www.w3.org/2001/XMLSchema" xmlns:xs="http://www.w3.org/2001/XMLSchema" xmlns:p="http://schemas.microsoft.com/office/2006/metadata/properties" xmlns:ns3="ec102f89-8210-407e-81b6-510d098323b5" xmlns:ns4="20e13eef-bd01-41e0-bcea-2ebb4b7f909b" targetNamespace="http://schemas.microsoft.com/office/2006/metadata/properties" ma:root="true" ma:fieldsID="bc24cf3ba8180265cb7afc4fc1477f27" ns3:_="" ns4:_="">
    <xsd:import namespace="ec102f89-8210-407e-81b6-510d098323b5"/>
    <xsd:import namespace="20e13eef-bd01-41e0-bcea-2ebb4b7f90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02f89-8210-407e-81b6-510d09832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13eef-bd01-41e0-bcea-2ebb4b7f9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102f89-8210-407e-81b6-510d098323b5" xsi:nil="true"/>
  </documentManagement>
</p:properties>
</file>

<file path=customXml/itemProps1.xml><?xml version="1.0" encoding="utf-8"?>
<ds:datastoreItem xmlns:ds="http://schemas.openxmlformats.org/officeDocument/2006/customXml" ds:itemID="{BA574F44-F144-4F30-A281-C683726D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02f89-8210-407e-81b6-510d098323b5"/>
    <ds:schemaRef ds:uri="20e13eef-bd01-41e0-bcea-2ebb4b7f9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F1CD7-73FA-4B95-9274-51A2D909F5E4}">
  <ds:schemaRefs>
    <ds:schemaRef ds:uri="http://schemas.microsoft.com/sharepoint/v3/contenttype/forms"/>
  </ds:schemaRefs>
</ds:datastoreItem>
</file>

<file path=customXml/itemProps3.xml><?xml version="1.0" encoding="utf-8"?>
<ds:datastoreItem xmlns:ds="http://schemas.openxmlformats.org/officeDocument/2006/customXml" ds:itemID="{391291D8-4B96-4483-BA79-4A1D4361B046}">
  <ds:schemaRefs>
    <ds:schemaRef ds:uri="http://purl.org/dc/elements/1.1/"/>
    <ds:schemaRef ds:uri="20e13eef-bd01-41e0-bcea-2ebb4b7f909b"/>
    <ds:schemaRef ds:uri="http://purl.org/dc/terms/"/>
    <ds:schemaRef ds:uri="http://schemas.microsoft.com/office/infopath/2007/PartnerControls"/>
    <ds:schemaRef ds:uri="ec102f89-8210-407e-81b6-510d098323b5"/>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cp:lastModifiedBy>Wanda.McCormick</cp:lastModifiedBy>
  <cp:revision>5</cp:revision>
  <cp:lastPrinted>2009-09-25T00:24:00Z</cp:lastPrinted>
  <dcterms:created xsi:type="dcterms:W3CDTF">2023-04-25T14:14:00Z</dcterms:created>
  <dcterms:modified xsi:type="dcterms:W3CDTF">2023-04-26T05:20:00Z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0x01010079FA0AAD25937641A70CB18A757FBC7E</vt:lpwstr>
  </property>
</Properties>
</file>